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方正小标宋_GBK" w:hAnsi="方正小标宋_GBK" w:eastAsia="方正小标宋_GBK" w:cs="方正小标宋_GBK"/>
        </w:rPr>
      </w:pPr>
      <w:bookmarkStart w:id="0" w:name="_Toc522726434"/>
      <w:r>
        <w:rPr>
          <w:rFonts w:ascii="方正小标宋_GBK" w:hAnsi="方正小标宋_GBK" w:eastAsia="方正小标宋_GBK" w:cs="方正小标宋_GBK"/>
        </w:rPr>
        <w:t>08</w:t>
      </w:r>
      <w:r>
        <w:rPr>
          <w:rFonts w:hint="eastAsia" w:ascii="方正小标宋_GBK" w:hAnsi="方正小标宋_GBK" w:eastAsia="方正小标宋_GBK" w:cs="方正小标宋_GBK"/>
        </w:rPr>
        <w:t>540</w:t>
      </w:r>
      <w:r>
        <w:rPr>
          <w:rFonts w:ascii="方正小标宋_GBK" w:hAnsi="方正小标宋_GBK" w:eastAsia="方正小标宋_GBK" w:cs="方正小标宋_GBK"/>
        </w:rPr>
        <w:t>0</w:t>
      </w:r>
      <w:r>
        <w:rPr>
          <w:rFonts w:hint="eastAsia" w:ascii="方正小标宋_GBK" w:hAnsi="方正小标宋_GBK" w:eastAsia="方正小标宋_GBK" w:cs="方正小标宋_GBK"/>
        </w:rPr>
        <w:t>电子信息</w:t>
      </w:r>
      <w:r>
        <w:rPr>
          <w:rFonts w:ascii="方正小标宋_GBK" w:hAnsi="方正小标宋_GBK" w:eastAsia="方正小标宋_GBK" w:cs="方正小标宋_GBK"/>
        </w:rPr>
        <w:t>专业学位</w:t>
      </w:r>
    </w:p>
    <w:bookmarkEnd w:id="0"/>
    <w:p>
      <w:pPr>
        <w:spacing w:line="300" w:lineRule="auto"/>
        <w:jc w:val="center"/>
        <w:rPr>
          <w:rFonts w:ascii="方正小标宋_GBK" w:hAnsi="方正小标宋_GBK" w:eastAsia="方正小标宋_GBK" w:cs="方正小标宋_GBK"/>
          <w:color w:val="000000"/>
          <w:sz w:val="32"/>
          <w:szCs w:val="32"/>
        </w:rPr>
      </w:pPr>
      <w:r>
        <w:rPr>
          <w:rFonts w:hint="eastAsia" w:ascii="方正小标宋_GBK" w:hAnsi="方正小标宋_GBK" w:eastAsia="方正小标宋_GBK" w:cs="方正小标宋_GBK"/>
          <w:color w:val="000000"/>
          <w:sz w:val="32"/>
          <w:szCs w:val="32"/>
        </w:rPr>
        <w:t>硕士研究生培养方案</w:t>
      </w:r>
    </w:p>
    <w:p>
      <w:pPr>
        <w:spacing w:line="300" w:lineRule="auto"/>
        <w:rPr>
          <w:rFonts w:ascii="黑体" w:hAnsi="黑体" w:eastAsia="黑体" w:cs="黑体"/>
          <w:color w:val="000000"/>
          <w:szCs w:val="21"/>
        </w:rPr>
      </w:pPr>
      <w:r>
        <w:rPr>
          <w:rFonts w:hint="eastAsia" w:ascii="黑体" w:hAnsi="黑体" w:eastAsia="黑体" w:cs="黑体"/>
          <w:color w:val="000000"/>
          <w:szCs w:val="21"/>
        </w:rPr>
        <w:t>一、培养目标</w:t>
      </w:r>
    </w:p>
    <w:p>
      <w:pPr>
        <w:spacing w:line="288" w:lineRule="auto"/>
        <w:ind w:firstLine="420" w:firstLineChars="200"/>
        <w:rPr>
          <w:rFonts w:ascii="仿宋" w:hAnsi="仿宋" w:eastAsia="仿宋" w:cs="仿宋"/>
          <w:szCs w:val="21"/>
        </w:rPr>
      </w:pPr>
      <w:r>
        <w:rPr>
          <w:rFonts w:ascii="仿宋" w:hAnsi="仿宋" w:eastAsia="仿宋" w:cs="仿宋"/>
          <w:szCs w:val="21"/>
        </w:rPr>
        <w:t>本</w:t>
      </w:r>
      <w:r>
        <w:rPr>
          <w:rFonts w:hint="eastAsia" w:ascii="仿宋" w:hAnsi="仿宋" w:eastAsia="仿宋" w:cs="仿宋"/>
          <w:szCs w:val="21"/>
        </w:rPr>
        <w:t>专业</w:t>
      </w:r>
      <w:r>
        <w:rPr>
          <w:rFonts w:ascii="仿宋" w:hAnsi="仿宋" w:eastAsia="仿宋" w:cs="仿宋"/>
          <w:szCs w:val="21"/>
        </w:rPr>
        <w:t>培养德、智、体全面发展，</w:t>
      </w:r>
      <w:r>
        <w:rPr>
          <w:rFonts w:hint="eastAsia" w:ascii="仿宋" w:hAnsi="仿宋" w:eastAsia="仿宋" w:cs="仿宋"/>
          <w:szCs w:val="21"/>
        </w:rPr>
        <w:t>服务于现代工程领域的应用型、复合式高层次工程技术和工程管理人才。本专业硕士</w:t>
      </w:r>
      <w:r>
        <w:rPr>
          <w:rFonts w:ascii="仿宋" w:hAnsi="仿宋" w:eastAsia="仿宋" w:cs="仿宋"/>
          <w:szCs w:val="21"/>
        </w:rPr>
        <w:t>学位获得者</w:t>
      </w:r>
      <w:r>
        <w:rPr>
          <w:rFonts w:hint="eastAsia" w:ascii="仿宋" w:hAnsi="仿宋" w:eastAsia="仿宋" w:cs="仿宋"/>
          <w:szCs w:val="21"/>
        </w:rPr>
        <w:t>应具备：</w:t>
      </w:r>
    </w:p>
    <w:p>
      <w:pPr>
        <w:spacing w:line="288" w:lineRule="auto"/>
        <w:ind w:firstLine="420" w:firstLineChars="200"/>
        <w:rPr>
          <w:rFonts w:ascii="仿宋" w:hAnsi="仿宋" w:eastAsia="仿宋" w:cs="仿宋"/>
          <w:szCs w:val="21"/>
        </w:rPr>
      </w:pPr>
      <w:r>
        <w:rPr>
          <w:rFonts w:ascii="仿宋" w:hAnsi="仿宋" w:eastAsia="仿宋" w:cs="仿宋"/>
          <w:szCs w:val="21"/>
        </w:rPr>
        <w:t>1</w:t>
      </w:r>
      <w:r>
        <w:rPr>
          <w:rFonts w:hint="eastAsia" w:ascii="仿宋" w:hAnsi="仿宋" w:eastAsia="仿宋" w:cs="仿宋"/>
          <w:szCs w:val="21"/>
        </w:rPr>
        <w:t>．具有良好的职业道德、科学严谨和求真务实的工作作风，身心健康；</w:t>
      </w:r>
    </w:p>
    <w:p>
      <w:pPr>
        <w:spacing w:line="288" w:lineRule="auto"/>
        <w:ind w:firstLine="420" w:firstLineChars="200"/>
        <w:rPr>
          <w:rFonts w:ascii="仿宋" w:hAnsi="仿宋" w:eastAsia="仿宋" w:cs="仿宋"/>
          <w:szCs w:val="21"/>
        </w:rPr>
      </w:pPr>
      <w:r>
        <w:rPr>
          <w:rFonts w:ascii="仿宋" w:hAnsi="仿宋" w:eastAsia="仿宋" w:cs="仿宋"/>
          <w:szCs w:val="21"/>
        </w:rPr>
        <w:t>2</w:t>
      </w:r>
      <w:r>
        <w:rPr>
          <w:rFonts w:hint="eastAsia" w:ascii="仿宋" w:hAnsi="仿宋" w:eastAsia="仿宋" w:cs="仿宋"/>
          <w:szCs w:val="21"/>
        </w:rPr>
        <w:t>．掌握电子科学、通信科学、信息科学、计算机科学的一般理论与先进技术；</w:t>
      </w:r>
    </w:p>
    <w:p>
      <w:pPr>
        <w:spacing w:line="288" w:lineRule="auto"/>
        <w:ind w:firstLine="420" w:firstLineChars="200"/>
        <w:rPr>
          <w:rFonts w:ascii="仿宋" w:hAnsi="仿宋" w:eastAsia="仿宋" w:cs="仿宋"/>
          <w:szCs w:val="21"/>
        </w:rPr>
      </w:pPr>
      <w:r>
        <w:rPr>
          <w:rFonts w:hint="eastAsia" w:ascii="仿宋" w:hAnsi="仿宋" w:eastAsia="仿宋" w:cs="仿宋"/>
          <w:szCs w:val="21"/>
        </w:rPr>
        <w:t>3. 具有在该领域的某一方向从事工程设计、工程实施、工程研究、工程开发和工程管理的能力。</w:t>
      </w:r>
    </w:p>
    <w:p>
      <w:pPr>
        <w:spacing w:line="288" w:lineRule="auto"/>
        <w:ind w:firstLine="420" w:firstLineChars="200"/>
        <w:rPr>
          <w:rFonts w:ascii="仿宋" w:hAnsi="仿宋" w:eastAsia="仿宋" w:cs="仿宋"/>
          <w:szCs w:val="21"/>
        </w:rPr>
      </w:pPr>
      <w:r>
        <w:rPr>
          <w:rFonts w:hint="eastAsia" w:ascii="仿宋" w:hAnsi="仿宋" w:eastAsia="仿宋" w:cs="仿宋"/>
          <w:szCs w:val="21"/>
        </w:rPr>
        <w:t>4．掌握一门外国语，具有一定的写作能力和口语表达能力；</w:t>
      </w:r>
    </w:p>
    <w:p>
      <w:pPr>
        <w:spacing w:line="360" w:lineRule="auto"/>
        <w:ind w:firstLine="420" w:firstLineChars="200"/>
        <w:rPr>
          <w:rFonts w:ascii="宋体" w:hAnsi="宋体" w:cs="宋体"/>
          <w:szCs w:val="21"/>
        </w:rPr>
      </w:pPr>
    </w:p>
    <w:p>
      <w:pPr>
        <w:numPr>
          <w:ilvl w:val="0"/>
          <w:numId w:val="1"/>
        </w:numPr>
        <w:spacing w:line="300" w:lineRule="auto"/>
        <w:rPr>
          <w:rFonts w:ascii="黑体" w:hAnsi="黑体" w:eastAsia="黑体" w:cs="黑体"/>
          <w:color w:val="000000"/>
          <w:szCs w:val="21"/>
        </w:rPr>
      </w:pPr>
      <w:r>
        <w:rPr>
          <w:rFonts w:hint="eastAsia" w:ascii="黑体" w:hAnsi="黑体" w:eastAsia="黑体" w:cs="黑体"/>
          <w:color w:val="000000"/>
          <w:szCs w:val="21"/>
        </w:rPr>
        <w:t>研究方向</w:t>
      </w:r>
    </w:p>
    <w:p>
      <w:pPr>
        <w:spacing w:line="288" w:lineRule="auto"/>
        <w:ind w:firstLine="420" w:firstLineChars="200"/>
        <w:rPr>
          <w:rFonts w:ascii="仿宋" w:hAnsi="仿宋" w:eastAsia="仿宋" w:cs="仿宋"/>
          <w:szCs w:val="21"/>
        </w:rPr>
      </w:pPr>
      <w:r>
        <w:rPr>
          <w:rFonts w:ascii="仿宋" w:hAnsi="仿宋" w:eastAsia="仿宋" w:cs="仿宋"/>
          <w:szCs w:val="21"/>
        </w:rPr>
        <w:t>本学科设置以下</w:t>
      </w:r>
      <w:r>
        <w:rPr>
          <w:rFonts w:hint="eastAsia" w:ascii="仿宋" w:hAnsi="仿宋" w:eastAsia="仿宋" w:cs="仿宋"/>
          <w:szCs w:val="21"/>
        </w:rPr>
        <w:t>9</w:t>
      </w:r>
      <w:r>
        <w:rPr>
          <w:rFonts w:ascii="仿宋" w:hAnsi="仿宋" w:eastAsia="仿宋" w:cs="仿宋"/>
          <w:szCs w:val="21"/>
        </w:rPr>
        <w:t>个研究方向：</w:t>
      </w:r>
    </w:p>
    <w:p>
      <w:pPr>
        <w:spacing w:line="288" w:lineRule="auto"/>
        <w:ind w:firstLine="420" w:firstLineChars="200"/>
        <w:rPr>
          <w:rFonts w:ascii="仿宋" w:hAnsi="仿宋" w:eastAsia="仿宋" w:cs="仿宋"/>
          <w:szCs w:val="21"/>
        </w:rPr>
      </w:pPr>
      <w:r>
        <w:rPr>
          <w:rFonts w:hint="eastAsia" w:ascii="仿宋" w:hAnsi="仿宋" w:eastAsia="仿宋" w:cs="仿宋"/>
          <w:szCs w:val="21"/>
        </w:rPr>
        <w:t>1. 检测技术与仪器</w:t>
      </w:r>
    </w:p>
    <w:p>
      <w:pPr>
        <w:spacing w:line="288" w:lineRule="auto"/>
        <w:ind w:firstLine="420" w:firstLineChars="200"/>
        <w:rPr>
          <w:rFonts w:ascii="仿宋" w:hAnsi="仿宋" w:eastAsia="仿宋" w:cs="仿宋"/>
          <w:szCs w:val="21"/>
        </w:rPr>
      </w:pPr>
      <w:r>
        <w:rPr>
          <w:rFonts w:hint="eastAsia" w:ascii="仿宋" w:hAnsi="仿宋" w:eastAsia="仿宋" w:cs="仿宋"/>
          <w:szCs w:val="21"/>
        </w:rPr>
        <w:t>2. 信号处理与应用</w:t>
      </w:r>
    </w:p>
    <w:p>
      <w:pPr>
        <w:spacing w:line="288" w:lineRule="auto"/>
        <w:ind w:firstLine="420" w:firstLineChars="200"/>
        <w:rPr>
          <w:rFonts w:ascii="仿宋" w:hAnsi="仿宋" w:eastAsia="仿宋" w:cs="仿宋"/>
          <w:szCs w:val="21"/>
        </w:rPr>
      </w:pPr>
      <w:r>
        <w:rPr>
          <w:rFonts w:hint="eastAsia" w:ascii="仿宋" w:hAnsi="仿宋" w:eastAsia="仿宋" w:cs="仿宋"/>
          <w:szCs w:val="21"/>
        </w:rPr>
        <w:t>3. 智能控制技术与应用</w:t>
      </w:r>
    </w:p>
    <w:p>
      <w:pPr>
        <w:spacing w:line="288" w:lineRule="auto"/>
        <w:ind w:firstLine="420" w:firstLineChars="200"/>
        <w:rPr>
          <w:rFonts w:ascii="仿宋" w:hAnsi="仿宋" w:eastAsia="仿宋" w:cs="仿宋"/>
          <w:szCs w:val="21"/>
        </w:rPr>
      </w:pPr>
      <w:r>
        <w:rPr>
          <w:rFonts w:hint="eastAsia" w:ascii="仿宋" w:hAnsi="仿宋" w:eastAsia="仿宋" w:cs="仿宋"/>
          <w:szCs w:val="21"/>
        </w:rPr>
        <w:t>4. 网络通信技术与信息安全</w:t>
      </w:r>
    </w:p>
    <w:p>
      <w:pPr>
        <w:spacing w:line="288" w:lineRule="auto"/>
        <w:ind w:firstLine="420" w:firstLineChars="200"/>
        <w:rPr>
          <w:rFonts w:ascii="仿宋" w:hAnsi="仿宋" w:eastAsia="仿宋" w:cs="仿宋"/>
          <w:szCs w:val="21"/>
        </w:rPr>
      </w:pPr>
      <w:r>
        <w:rPr>
          <w:rFonts w:hint="eastAsia" w:ascii="仿宋" w:hAnsi="仿宋" w:eastAsia="仿宋" w:cs="仿宋"/>
          <w:szCs w:val="21"/>
        </w:rPr>
        <w:t>5</w:t>
      </w:r>
      <w:r>
        <w:rPr>
          <w:rFonts w:ascii="仿宋" w:hAnsi="仿宋" w:eastAsia="仿宋" w:cs="仿宋"/>
          <w:szCs w:val="21"/>
        </w:rPr>
        <w:t>.</w:t>
      </w:r>
      <w:r>
        <w:rPr>
          <w:rFonts w:hint="eastAsia" w:ascii="仿宋" w:hAnsi="仿宋" w:eastAsia="仿宋" w:cs="仿宋"/>
          <w:szCs w:val="21"/>
        </w:rPr>
        <w:t xml:space="preserve"> </w:t>
      </w:r>
      <w:r>
        <w:rPr>
          <w:rFonts w:ascii="仿宋" w:hAnsi="仿宋" w:eastAsia="仿宋" w:cs="仿宋"/>
          <w:szCs w:val="21"/>
        </w:rPr>
        <w:t>图形图像处理技术</w:t>
      </w:r>
    </w:p>
    <w:p>
      <w:pPr>
        <w:spacing w:line="288" w:lineRule="auto"/>
        <w:ind w:firstLine="420" w:firstLineChars="200"/>
        <w:rPr>
          <w:rFonts w:ascii="仿宋" w:hAnsi="仿宋" w:eastAsia="仿宋" w:cs="仿宋"/>
          <w:szCs w:val="21"/>
        </w:rPr>
      </w:pPr>
      <w:r>
        <w:rPr>
          <w:rFonts w:hint="eastAsia" w:ascii="仿宋" w:hAnsi="仿宋" w:eastAsia="仿宋" w:cs="仿宋"/>
          <w:szCs w:val="21"/>
        </w:rPr>
        <w:t>6</w:t>
      </w:r>
      <w:r>
        <w:rPr>
          <w:rFonts w:ascii="仿宋" w:hAnsi="仿宋" w:eastAsia="仿宋" w:cs="仿宋"/>
          <w:szCs w:val="21"/>
        </w:rPr>
        <w:t>.</w:t>
      </w:r>
      <w:r>
        <w:rPr>
          <w:rFonts w:hint="eastAsia" w:ascii="仿宋" w:hAnsi="仿宋" w:eastAsia="仿宋" w:cs="仿宋"/>
          <w:szCs w:val="21"/>
        </w:rPr>
        <w:t xml:space="preserve"> </w:t>
      </w:r>
      <w:r>
        <w:rPr>
          <w:rFonts w:ascii="仿宋" w:hAnsi="仿宋" w:eastAsia="仿宋" w:cs="仿宋"/>
          <w:szCs w:val="21"/>
        </w:rPr>
        <w:t>人工智能与知识工程</w:t>
      </w:r>
    </w:p>
    <w:p>
      <w:pPr>
        <w:spacing w:line="288" w:lineRule="auto"/>
        <w:ind w:firstLine="420" w:firstLineChars="200"/>
        <w:rPr>
          <w:rFonts w:ascii="仿宋" w:hAnsi="仿宋" w:eastAsia="仿宋" w:cs="仿宋"/>
          <w:szCs w:val="21"/>
        </w:rPr>
      </w:pPr>
      <w:r>
        <w:rPr>
          <w:rFonts w:hint="eastAsia" w:ascii="仿宋" w:hAnsi="仿宋" w:eastAsia="仿宋" w:cs="仿宋"/>
          <w:szCs w:val="21"/>
        </w:rPr>
        <w:t>7</w:t>
      </w:r>
      <w:r>
        <w:rPr>
          <w:rFonts w:ascii="仿宋" w:hAnsi="仿宋" w:eastAsia="仿宋" w:cs="仿宋"/>
          <w:szCs w:val="21"/>
        </w:rPr>
        <w:t>.</w:t>
      </w:r>
      <w:r>
        <w:rPr>
          <w:rFonts w:hint="eastAsia" w:ascii="仿宋" w:hAnsi="仿宋" w:eastAsia="仿宋" w:cs="仿宋"/>
          <w:szCs w:val="21"/>
        </w:rPr>
        <w:t xml:space="preserve"> </w:t>
      </w:r>
      <w:r>
        <w:rPr>
          <w:rFonts w:ascii="仿宋" w:hAnsi="仿宋" w:eastAsia="仿宋" w:cs="仿宋"/>
          <w:szCs w:val="21"/>
        </w:rPr>
        <w:t>数据科学与工程</w:t>
      </w:r>
    </w:p>
    <w:p>
      <w:pPr>
        <w:spacing w:line="288" w:lineRule="auto"/>
        <w:ind w:firstLine="420" w:firstLineChars="200"/>
        <w:rPr>
          <w:rFonts w:ascii="仿宋" w:hAnsi="仿宋" w:eastAsia="仿宋" w:cs="仿宋"/>
          <w:szCs w:val="21"/>
        </w:rPr>
      </w:pPr>
      <w:r>
        <w:rPr>
          <w:rFonts w:hint="eastAsia" w:ascii="仿宋" w:hAnsi="仿宋" w:eastAsia="仿宋" w:cs="仿宋"/>
          <w:szCs w:val="21"/>
        </w:rPr>
        <w:t>8</w:t>
      </w:r>
      <w:r>
        <w:rPr>
          <w:rFonts w:ascii="仿宋" w:hAnsi="仿宋" w:eastAsia="仿宋" w:cs="仿宋"/>
          <w:szCs w:val="21"/>
        </w:rPr>
        <w:t>.</w:t>
      </w:r>
      <w:r>
        <w:rPr>
          <w:rFonts w:hint="eastAsia" w:ascii="仿宋" w:hAnsi="仿宋" w:eastAsia="仿宋" w:cs="仿宋"/>
          <w:szCs w:val="21"/>
        </w:rPr>
        <w:t xml:space="preserve"> </w:t>
      </w:r>
      <w:r>
        <w:rPr>
          <w:rFonts w:ascii="仿宋" w:hAnsi="仿宋" w:eastAsia="仿宋" w:cs="仿宋"/>
          <w:szCs w:val="21"/>
        </w:rPr>
        <w:t>嵌入式系统与物联网技术</w:t>
      </w:r>
    </w:p>
    <w:p>
      <w:pPr>
        <w:spacing w:line="288" w:lineRule="auto"/>
        <w:ind w:firstLine="420" w:firstLineChars="200"/>
        <w:rPr>
          <w:rFonts w:ascii="仿宋" w:hAnsi="仿宋" w:eastAsia="仿宋" w:cs="仿宋"/>
          <w:szCs w:val="21"/>
        </w:rPr>
      </w:pPr>
      <w:r>
        <w:rPr>
          <w:rFonts w:hint="eastAsia" w:ascii="仿宋" w:hAnsi="仿宋" w:eastAsia="仿宋" w:cs="仿宋"/>
          <w:szCs w:val="21"/>
        </w:rPr>
        <w:t>9</w:t>
      </w:r>
      <w:r>
        <w:rPr>
          <w:rFonts w:ascii="仿宋" w:hAnsi="仿宋" w:eastAsia="仿宋" w:cs="仿宋"/>
          <w:szCs w:val="21"/>
        </w:rPr>
        <w:t>.</w:t>
      </w:r>
      <w:r>
        <w:rPr>
          <w:rFonts w:hint="eastAsia" w:ascii="仿宋" w:hAnsi="仿宋" w:eastAsia="仿宋" w:cs="仿宋"/>
          <w:szCs w:val="21"/>
        </w:rPr>
        <w:t xml:space="preserve"> </w:t>
      </w:r>
      <w:r>
        <w:rPr>
          <w:rFonts w:ascii="仿宋" w:hAnsi="仿宋" w:eastAsia="仿宋" w:cs="仿宋"/>
          <w:szCs w:val="21"/>
        </w:rPr>
        <w:t>软件工程技术与应用</w:t>
      </w:r>
    </w:p>
    <w:p>
      <w:pPr>
        <w:spacing w:line="288" w:lineRule="auto"/>
        <w:ind w:firstLine="420" w:firstLineChars="200"/>
        <w:rPr>
          <w:rFonts w:ascii="宋体" w:hAnsi="宋体" w:cs="宋体"/>
          <w:szCs w:val="21"/>
        </w:rPr>
      </w:pPr>
    </w:p>
    <w:p>
      <w:pPr>
        <w:numPr>
          <w:ilvl w:val="0"/>
          <w:numId w:val="1"/>
        </w:numPr>
        <w:spacing w:line="300" w:lineRule="auto"/>
        <w:rPr>
          <w:rFonts w:ascii="黑体" w:hAnsi="黑体" w:eastAsia="黑体" w:cs="黑体"/>
          <w:color w:val="000000"/>
          <w:szCs w:val="21"/>
        </w:rPr>
      </w:pPr>
      <w:r>
        <w:rPr>
          <w:rFonts w:hint="eastAsia" w:ascii="黑体" w:hAnsi="黑体" w:eastAsia="黑体" w:cs="黑体"/>
          <w:color w:val="000000"/>
          <w:szCs w:val="21"/>
        </w:rPr>
        <w:t>培养方式</w:t>
      </w:r>
    </w:p>
    <w:p>
      <w:pPr>
        <w:spacing w:line="288" w:lineRule="auto"/>
        <w:ind w:firstLine="420" w:firstLineChars="200"/>
        <w:rPr>
          <w:rFonts w:ascii="仿宋" w:hAnsi="仿宋" w:eastAsia="仿宋" w:cs="仿宋"/>
          <w:szCs w:val="21"/>
        </w:rPr>
      </w:pPr>
      <w:r>
        <w:rPr>
          <w:rFonts w:hint="eastAsia" w:asciiTheme="minorEastAsia" w:hAnsiTheme="minorEastAsia"/>
          <w:szCs w:val="21"/>
        </w:rPr>
        <w:t>1、</w:t>
      </w:r>
      <w:r>
        <w:rPr>
          <w:rFonts w:hint="eastAsia" w:ascii="仿宋" w:hAnsi="仿宋" w:eastAsia="仿宋" w:cs="仿宋"/>
          <w:szCs w:val="21"/>
        </w:rPr>
        <w:t>导师应根据培养方案的要求和因材施教的原则，从每个硕士生的具体情况出发，在硕士生入学后一个月内制订出研究生的培养计划。</w:t>
      </w:r>
    </w:p>
    <w:p>
      <w:pPr>
        <w:spacing w:line="288" w:lineRule="auto"/>
        <w:ind w:firstLine="420" w:firstLineChars="200"/>
        <w:rPr>
          <w:rFonts w:ascii="仿宋" w:hAnsi="仿宋" w:eastAsia="仿宋" w:cs="仿宋"/>
          <w:szCs w:val="21"/>
        </w:rPr>
      </w:pPr>
      <w:r>
        <w:rPr>
          <w:rFonts w:hint="eastAsia" w:ascii="仿宋" w:hAnsi="仿宋" w:eastAsia="仿宋" w:cs="仿宋"/>
          <w:szCs w:val="21"/>
        </w:rPr>
        <w:t>2、对硕士生的培养采取课程学习和论文工作相结合的方式。既要使硕士生深入掌握基础理论和专门知识，又要使硕士生掌握科学研究的基本方法和技能，具有从事科学研究的能力。整个培养过程应贯彻理论联系实际的方针。</w:t>
      </w:r>
    </w:p>
    <w:p>
      <w:pPr>
        <w:spacing w:line="288" w:lineRule="auto"/>
        <w:ind w:firstLine="420" w:firstLineChars="200"/>
        <w:rPr>
          <w:rFonts w:ascii="仿宋" w:hAnsi="仿宋" w:eastAsia="仿宋" w:cs="仿宋"/>
          <w:szCs w:val="21"/>
        </w:rPr>
      </w:pPr>
      <w:r>
        <w:rPr>
          <w:rFonts w:hint="eastAsia" w:ascii="仿宋" w:hAnsi="仿宋" w:eastAsia="仿宋" w:cs="仿宋"/>
          <w:szCs w:val="21"/>
        </w:rPr>
        <w:t>3、硕士生指导采取导师负责制或指导小组集体培养的方式。</w:t>
      </w:r>
    </w:p>
    <w:p>
      <w:pPr>
        <w:spacing w:line="288" w:lineRule="auto"/>
        <w:ind w:firstLine="420" w:firstLineChars="200"/>
        <w:rPr>
          <w:rFonts w:ascii="仿宋" w:hAnsi="仿宋" w:eastAsia="仿宋" w:cs="仿宋"/>
          <w:szCs w:val="21"/>
        </w:rPr>
      </w:pPr>
      <w:r>
        <w:rPr>
          <w:rFonts w:hint="eastAsia" w:ascii="仿宋" w:hAnsi="仿宋" w:eastAsia="仿宋" w:cs="仿宋"/>
          <w:szCs w:val="21"/>
        </w:rPr>
        <w:t>4、硕士生的课程学习强调学位课以听课为主，统一考试；选修课可以采取考试、写读书报告的形式完成。教师的作用在于启发他们深入思考与正确判断，培养硕士生独立分析问题和解决问题的能力。</w:t>
      </w:r>
    </w:p>
    <w:p>
      <w:pPr>
        <w:spacing w:line="288" w:lineRule="auto"/>
        <w:ind w:firstLine="420" w:firstLineChars="200"/>
        <w:rPr>
          <w:rFonts w:ascii="仿宋" w:hAnsi="仿宋" w:eastAsia="仿宋" w:cs="仿宋"/>
          <w:szCs w:val="21"/>
        </w:rPr>
      </w:pPr>
      <w:r>
        <w:rPr>
          <w:rFonts w:hint="eastAsia" w:ascii="仿宋" w:hAnsi="仿宋" w:eastAsia="仿宋" w:cs="仿宋"/>
          <w:szCs w:val="21"/>
        </w:rPr>
        <w:t>5、加强硕士生的思想政治工作和道德品质教育，要求硕士生认真参加政治理论课和时事政策的学习，积极参加公益劳动。</w:t>
      </w:r>
    </w:p>
    <w:p>
      <w:pPr>
        <w:snapToGrid w:val="0"/>
        <w:spacing w:line="300" w:lineRule="auto"/>
        <w:ind w:firstLine="420" w:firstLineChars="200"/>
        <w:rPr>
          <w:rFonts w:ascii="宋体" w:hAnsi="宋体" w:cs="宋体"/>
          <w:szCs w:val="21"/>
        </w:rPr>
      </w:pPr>
    </w:p>
    <w:p>
      <w:pPr>
        <w:spacing w:line="360" w:lineRule="auto"/>
        <w:rPr>
          <w:rFonts w:ascii="黑体" w:hAnsi="黑体" w:eastAsia="黑体" w:cs="黑体"/>
          <w:color w:val="000000"/>
          <w:szCs w:val="21"/>
        </w:rPr>
      </w:pPr>
      <w:r>
        <w:rPr>
          <w:rFonts w:hint="eastAsia" w:ascii="黑体" w:hAnsi="黑体" w:eastAsia="黑体" w:cs="黑体"/>
          <w:color w:val="000000"/>
          <w:szCs w:val="21"/>
        </w:rPr>
        <w:t>四、学习年限</w:t>
      </w:r>
    </w:p>
    <w:p>
      <w:pPr>
        <w:snapToGrid w:val="0"/>
        <w:spacing w:line="360" w:lineRule="auto"/>
        <w:ind w:firstLine="420" w:firstLineChars="200"/>
        <w:rPr>
          <w:rFonts w:ascii="仿宋" w:hAnsi="仿宋" w:eastAsia="仿宋" w:cs="仿宋"/>
          <w:szCs w:val="21"/>
        </w:rPr>
      </w:pPr>
      <w:r>
        <w:rPr>
          <w:rFonts w:ascii="仿宋" w:hAnsi="仿宋" w:eastAsia="仿宋" w:cs="仿宋"/>
          <w:szCs w:val="21"/>
        </w:rPr>
        <w:t>全日制专业学位硕士研究生的学习年限一般为3年，最长学习年限不超过4年，其中课程学习时间一年。硕士生应在规定的学习期限内完成培养计划要求的课程学习和论文等工作。</w:t>
      </w:r>
    </w:p>
    <w:p>
      <w:pPr>
        <w:snapToGrid w:val="0"/>
        <w:spacing w:line="300" w:lineRule="auto"/>
        <w:ind w:firstLine="420" w:firstLineChars="200"/>
        <w:rPr>
          <w:rFonts w:ascii="宋体" w:hAnsi="宋体" w:cs="宋体"/>
          <w:szCs w:val="21"/>
        </w:rPr>
      </w:pPr>
    </w:p>
    <w:p>
      <w:pPr>
        <w:spacing w:line="300" w:lineRule="auto"/>
        <w:rPr>
          <w:rFonts w:ascii="黑体" w:hAnsi="黑体" w:eastAsia="黑体" w:cs="黑体"/>
          <w:color w:val="000000"/>
          <w:szCs w:val="21"/>
        </w:rPr>
      </w:pPr>
      <w:r>
        <w:rPr>
          <w:rFonts w:hint="eastAsia" w:ascii="黑体" w:hAnsi="黑体" w:eastAsia="黑体" w:cs="黑体"/>
          <w:color w:val="000000"/>
          <w:szCs w:val="21"/>
        </w:rPr>
        <w:t>五、课程设置及学分要求</w:t>
      </w:r>
    </w:p>
    <w:p>
      <w:pPr>
        <w:spacing w:line="288" w:lineRule="auto"/>
        <w:ind w:firstLine="420" w:firstLineChars="200"/>
        <w:rPr>
          <w:rFonts w:ascii="仿宋" w:hAnsi="仿宋" w:eastAsia="仿宋" w:cs="仿宋"/>
          <w:szCs w:val="21"/>
        </w:rPr>
      </w:pPr>
      <w:r>
        <w:rPr>
          <w:rFonts w:hint="eastAsia" w:ascii="仿宋" w:hAnsi="仿宋" w:eastAsia="仿宋" w:cs="仿宋"/>
          <w:szCs w:val="21"/>
        </w:rPr>
        <w:t>专业</w:t>
      </w:r>
      <w:r>
        <w:rPr>
          <w:rFonts w:ascii="仿宋" w:hAnsi="仿宋" w:eastAsia="仿宋" w:cs="仿宋"/>
          <w:szCs w:val="21"/>
        </w:rPr>
        <w:t>学位硕士毕业时总学分不低于</w:t>
      </w:r>
      <w:r>
        <w:rPr>
          <w:rFonts w:hint="eastAsia" w:ascii="仿宋" w:hAnsi="仿宋" w:eastAsia="仿宋" w:cs="仿宋"/>
          <w:szCs w:val="21"/>
        </w:rPr>
        <w:t>32学分，其中，</w:t>
      </w:r>
      <w:r>
        <w:rPr>
          <w:rFonts w:ascii="仿宋" w:hAnsi="仿宋" w:eastAsia="仿宋" w:cs="仿宋"/>
          <w:szCs w:val="21"/>
        </w:rPr>
        <w:t>理论课程总共不低于</w:t>
      </w:r>
      <w:r>
        <w:rPr>
          <w:rFonts w:hint="eastAsia" w:ascii="仿宋" w:hAnsi="仿宋" w:eastAsia="仿宋" w:cs="仿宋"/>
          <w:szCs w:val="21"/>
        </w:rPr>
        <w:t>20</w:t>
      </w:r>
      <w:r>
        <w:rPr>
          <w:rFonts w:ascii="仿宋" w:hAnsi="仿宋" w:eastAsia="仿宋" w:cs="仿宋"/>
          <w:szCs w:val="21"/>
        </w:rPr>
        <w:t>学分，包括</w:t>
      </w:r>
      <w:r>
        <w:rPr>
          <w:rFonts w:hint="eastAsia" w:ascii="仿宋" w:hAnsi="仿宋" w:eastAsia="仿宋" w:cs="仿宋"/>
          <w:szCs w:val="21"/>
        </w:rPr>
        <w:t>，</w:t>
      </w:r>
      <w:r>
        <w:rPr>
          <w:rFonts w:ascii="仿宋" w:hAnsi="仿宋" w:eastAsia="仿宋" w:cs="仿宋"/>
          <w:szCs w:val="21"/>
        </w:rPr>
        <w:t>公共学位课</w:t>
      </w:r>
      <w:r>
        <w:rPr>
          <w:rFonts w:hint="eastAsia" w:ascii="仿宋" w:hAnsi="仿宋" w:eastAsia="仿宋" w:cs="仿宋"/>
          <w:szCs w:val="21"/>
        </w:rPr>
        <w:t>7</w:t>
      </w:r>
      <w:r>
        <w:rPr>
          <w:rFonts w:ascii="仿宋" w:hAnsi="仿宋" w:eastAsia="仿宋" w:cs="仿宋"/>
          <w:szCs w:val="21"/>
        </w:rPr>
        <w:t>学分，专业学位课不低于</w:t>
      </w:r>
      <w:r>
        <w:rPr>
          <w:rFonts w:hint="eastAsia" w:ascii="仿宋" w:hAnsi="仿宋" w:eastAsia="仿宋" w:cs="仿宋"/>
          <w:szCs w:val="21"/>
        </w:rPr>
        <w:t>6</w:t>
      </w:r>
      <w:r>
        <w:rPr>
          <w:rFonts w:ascii="仿宋" w:hAnsi="仿宋" w:eastAsia="仿宋" w:cs="仿宋"/>
          <w:szCs w:val="21"/>
        </w:rPr>
        <w:t>学分，非学位课不低于</w:t>
      </w:r>
      <w:r>
        <w:rPr>
          <w:rFonts w:hint="eastAsia" w:ascii="仿宋" w:hAnsi="仿宋" w:eastAsia="仿宋" w:cs="仿宋"/>
          <w:szCs w:val="21"/>
        </w:rPr>
        <w:t>7</w:t>
      </w:r>
      <w:r>
        <w:rPr>
          <w:rFonts w:ascii="仿宋" w:hAnsi="仿宋" w:eastAsia="仿宋" w:cs="仿宋"/>
          <w:szCs w:val="21"/>
        </w:rPr>
        <w:t>分</w:t>
      </w:r>
      <w:r>
        <w:rPr>
          <w:rFonts w:hint="eastAsia" w:ascii="仿宋" w:hAnsi="仿宋" w:eastAsia="仿宋" w:cs="仿宋"/>
          <w:szCs w:val="21"/>
        </w:rPr>
        <w:t>；实践环节6学分；</w:t>
      </w:r>
      <w:r>
        <w:rPr>
          <w:rFonts w:ascii="仿宋" w:hAnsi="仿宋" w:eastAsia="仿宋" w:cs="仿宋"/>
          <w:szCs w:val="21"/>
        </w:rPr>
        <w:t>研究环节</w:t>
      </w:r>
      <w:r>
        <w:rPr>
          <w:rFonts w:hint="eastAsia" w:ascii="仿宋" w:hAnsi="仿宋" w:eastAsia="仿宋" w:cs="仿宋"/>
          <w:szCs w:val="21"/>
        </w:rPr>
        <w:t>6学分</w:t>
      </w:r>
      <w:r>
        <w:rPr>
          <w:rFonts w:ascii="仿宋" w:hAnsi="仿宋" w:eastAsia="仿宋" w:cs="仿宋"/>
          <w:szCs w:val="21"/>
        </w:rPr>
        <w:t>。</w:t>
      </w:r>
    </w:p>
    <w:p>
      <w:pPr>
        <w:spacing w:line="288" w:lineRule="auto"/>
        <w:ind w:firstLine="420" w:firstLineChars="200"/>
        <w:rPr>
          <w:rFonts w:ascii="仿宋" w:hAnsi="仿宋" w:eastAsia="仿宋" w:cs="仿宋"/>
          <w:szCs w:val="21"/>
        </w:rPr>
      </w:pPr>
      <w:r>
        <w:rPr>
          <w:rFonts w:ascii="仿宋" w:hAnsi="仿宋" w:eastAsia="仿宋" w:cs="仿宋"/>
          <w:szCs w:val="21"/>
        </w:rPr>
        <w:t>同等学力或跨专业攻读硕士学位的研究生，必须补修该专业本科阶段的主干课程2门并随本科生考试，成绩记入档案但不记学分。</w:t>
      </w:r>
    </w:p>
    <w:p>
      <w:pPr>
        <w:spacing w:line="288" w:lineRule="auto"/>
        <w:ind w:firstLine="420" w:firstLineChars="200"/>
        <w:rPr>
          <w:rFonts w:ascii="仿宋" w:hAnsi="仿宋" w:eastAsia="仿宋" w:cs="仿宋"/>
          <w:szCs w:val="21"/>
        </w:rPr>
      </w:pPr>
      <w:r>
        <w:rPr>
          <w:rFonts w:ascii="仿宋" w:hAnsi="仿宋" w:eastAsia="仿宋" w:cs="仿宋"/>
          <w:szCs w:val="21"/>
        </w:rPr>
        <w:t>课程设置及学分见附表。</w:t>
      </w:r>
    </w:p>
    <w:p>
      <w:pPr>
        <w:spacing w:line="288" w:lineRule="auto"/>
        <w:ind w:firstLine="420" w:firstLineChars="200"/>
        <w:rPr>
          <w:rFonts w:ascii="仿宋" w:hAnsi="仿宋" w:eastAsia="仿宋" w:cs="仿宋"/>
          <w:szCs w:val="21"/>
        </w:rPr>
      </w:pPr>
    </w:p>
    <w:p>
      <w:pPr>
        <w:spacing w:line="300" w:lineRule="auto"/>
        <w:rPr>
          <w:rFonts w:ascii="黑体" w:hAnsi="黑体" w:eastAsia="黑体" w:cs="黑体"/>
          <w:color w:val="000000"/>
          <w:szCs w:val="21"/>
        </w:rPr>
      </w:pPr>
      <w:r>
        <w:rPr>
          <w:rFonts w:hint="eastAsia" w:ascii="黑体" w:hAnsi="黑体" w:eastAsia="黑体" w:cs="黑体"/>
          <w:color w:val="000000"/>
          <w:szCs w:val="21"/>
        </w:rPr>
        <w:t>六、实践环节</w:t>
      </w:r>
    </w:p>
    <w:p>
      <w:pPr>
        <w:spacing w:line="288" w:lineRule="auto"/>
        <w:ind w:firstLine="420" w:firstLineChars="200"/>
        <w:rPr>
          <w:rFonts w:ascii="仿宋" w:hAnsi="仿宋" w:eastAsia="仿宋" w:cs="仿宋"/>
          <w:szCs w:val="21"/>
        </w:rPr>
      </w:pPr>
      <w:r>
        <w:rPr>
          <w:rFonts w:hint="eastAsia" w:ascii="仿宋" w:hAnsi="仿宋" w:eastAsia="仿宋" w:cs="仿宋"/>
          <w:szCs w:val="21"/>
        </w:rPr>
        <w:t>专业</w:t>
      </w:r>
      <w:r>
        <w:rPr>
          <w:rFonts w:ascii="仿宋" w:hAnsi="仿宋" w:eastAsia="仿宋" w:cs="仿宋"/>
          <w:szCs w:val="21"/>
        </w:rPr>
        <w:t>学位硕士</w:t>
      </w:r>
      <w:r>
        <w:rPr>
          <w:rFonts w:hint="eastAsia" w:ascii="仿宋" w:hAnsi="仿宋" w:eastAsia="仿宋" w:cs="仿宋"/>
          <w:szCs w:val="21"/>
        </w:rPr>
        <w:t>必须从事不少于6个月的工程实践，并提交实践总结报告，并结合实践进行论文研究工作。学院在考察学生实践研究的综合表现后，方可取得相应的6个学分。</w:t>
      </w:r>
    </w:p>
    <w:p>
      <w:pPr>
        <w:spacing w:line="300" w:lineRule="auto"/>
        <w:rPr>
          <w:rFonts w:ascii="黑体" w:hAnsi="黑体" w:eastAsia="黑体" w:cs="黑体"/>
          <w:color w:val="000000"/>
          <w:szCs w:val="21"/>
        </w:rPr>
      </w:pPr>
    </w:p>
    <w:p>
      <w:pPr>
        <w:spacing w:line="300" w:lineRule="auto"/>
        <w:rPr>
          <w:rFonts w:ascii="黑体" w:hAnsi="黑体" w:eastAsia="黑体" w:cs="黑体"/>
          <w:color w:val="000000"/>
          <w:szCs w:val="21"/>
        </w:rPr>
      </w:pPr>
      <w:r>
        <w:rPr>
          <w:rFonts w:hint="eastAsia" w:ascii="黑体" w:hAnsi="黑体" w:eastAsia="黑体" w:cs="黑体"/>
          <w:color w:val="000000"/>
          <w:szCs w:val="21"/>
        </w:rPr>
        <w:t>七、研究环节</w:t>
      </w:r>
    </w:p>
    <w:p>
      <w:pPr>
        <w:snapToGrid w:val="0"/>
        <w:spacing w:line="300" w:lineRule="auto"/>
        <w:rPr>
          <w:rFonts w:ascii="仿宋" w:hAnsi="仿宋" w:eastAsia="仿宋" w:cs="仿宋"/>
          <w:szCs w:val="21"/>
        </w:rPr>
      </w:pPr>
      <w:r>
        <w:rPr>
          <w:rFonts w:hint="eastAsia" w:ascii="仿宋" w:hAnsi="仿宋" w:eastAsia="仿宋" w:cs="仿宋"/>
          <w:szCs w:val="21"/>
        </w:rPr>
        <w:t>1.行业前沿讲座</w:t>
      </w:r>
    </w:p>
    <w:p>
      <w:pPr>
        <w:snapToGrid w:val="0"/>
        <w:spacing w:line="300" w:lineRule="auto"/>
        <w:ind w:firstLine="420" w:firstLineChars="200"/>
        <w:rPr>
          <w:rFonts w:ascii="仿宋" w:hAnsi="仿宋" w:eastAsia="仿宋" w:cs="仿宋"/>
          <w:szCs w:val="21"/>
        </w:rPr>
      </w:pPr>
      <w:r>
        <w:rPr>
          <w:rFonts w:ascii="仿宋" w:hAnsi="仿宋" w:eastAsia="仿宋" w:cs="仿宋"/>
          <w:szCs w:val="21"/>
        </w:rPr>
        <w:t>行业前沿讲座为必修环节，</w:t>
      </w:r>
      <w:r>
        <w:rPr>
          <w:rFonts w:hint="eastAsia" w:ascii="仿宋" w:hAnsi="仿宋" w:eastAsia="仿宋" w:cs="仿宋"/>
          <w:szCs w:val="21"/>
        </w:rPr>
        <w:t>0.5</w:t>
      </w:r>
      <w:r>
        <w:rPr>
          <w:rFonts w:ascii="仿宋" w:hAnsi="仿宋" w:eastAsia="仿宋" w:cs="仿宋"/>
          <w:szCs w:val="21"/>
        </w:rPr>
        <w:t>学分。要求至少在院（系）及以上级别学术会议上做一次学术报告，每次0.5学分</w:t>
      </w:r>
      <w:r>
        <w:rPr>
          <w:rFonts w:hint="eastAsia" w:ascii="仿宋" w:hAnsi="仿宋" w:eastAsia="仿宋" w:cs="仿宋"/>
          <w:szCs w:val="21"/>
        </w:rPr>
        <w:t>；</w:t>
      </w:r>
      <w:r>
        <w:rPr>
          <w:rFonts w:ascii="仿宋" w:hAnsi="仿宋" w:eastAsia="仿宋" w:cs="仿宋"/>
          <w:szCs w:val="21"/>
        </w:rPr>
        <w:t>或者要求参加院（系）及以上级别学术活动至少5次，每次0.1学分</w:t>
      </w:r>
      <w:r>
        <w:rPr>
          <w:rFonts w:hint="eastAsia" w:ascii="仿宋" w:hAnsi="仿宋" w:eastAsia="仿宋" w:cs="仿宋"/>
          <w:szCs w:val="21"/>
        </w:rPr>
        <w:t>；</w:t>
      </w:r>
    </w:p>
    <w:p>
      <w:pPr>
        <w:snapToGrid w:val="0"/>
        <w:spacing w:line="300" w:lineRule="auto"/>
        <w:rPr>
          <w:rFonts w:ascii="仿宋" w:hAnsi="仿宋" w:eastAsia="仿宋" w:cs="仿宋"/>
          <w:szCs w:val="21"/>
        </w:rPr>
      </w:pPr>
      <w:r>
        <w:rPr>
          <w:rFonts w:hint="eastAsia" w:ascii="仿宋" w:hAnsi="仿宋" w:eastAsia="仿宋" w:cs="仿宋"/>
          <w:szCs w:val="21"/>
        </w:rPr>
        <w:t>2.开题报告</w:t>
      </w:r>
    </w:p>
    <w:p>
      <w:pPr>
        <w:snapToGrid w:val="0"/>
        <w:spacing w:line="300" w:lineRule="auto"/>
        <w:ind w:firstLine="420" w:firstLineChars="200"/>
        <w:rPr>
          <w:rFonts w:ascii="仿宋" w:hAnsi="仿宋" w:eastAsia="仿宋" w:cs="仿宋"/>
          <w:szCs w:val="21"/>
        </w:rPr>
      </w:pPr>
      <w:r>
        <w:rPr>
          <w:rFonts w:hint="eastAsia" w:ascii="仿宋" w:hAnsi="仿宋" w:eastAsia="仿宋" w:cs="仿宋"/>
          <w:szCs w:val="21"/>
        </w:rPr>
        <w:t>学位型硕士在2年级下学期期中教学检查之前，做好开题工作，学院审核通过后获得1个学分。</w:t>
      </w:r>
    </w:p>
    <w:p>
      <w:pPr>
        <w:snapToGrid w:val="0"/>
        <w:spacing w:line="300" w:lineRule="auto"/>
        <w:rPr>
          <w:rFonts w:ascii="仿宋" w:hAnsi="仿宋" w:eastAsia="仿宋" w:cs="仿宋"/>
          <w:szCs w:val="21"/>
        </w:rPr>
      </w:pPr>
      <w:r>
        <w:rPr>
          <w:rFonts w:hint="eastAsia" w:ascii="仿宋" w:hAnsi="仿宋" w:eastAsia="仿宋" w:cs="仿宋"/>
          <w:szCs w:val="21"/>
        </w:rPr>
        <w:t>3.论文中期进展报告及考核</w:t>
      </w:r>
    </w:p>
    <w:p>
      <w:pPr>
        <w:snapToGrid w:val="0"/>
        <w:spacing w:line="300" w:lineRule="auto"/>
        <w:rPr>
          <w:rFonts w:ascii="仿宋" w:hAnsi="仿宋" w:eastAsia="仿宋" w:cs="仿宋"/>
          <w:szCs w:val="21"/>
        </w:rPr>
      </w:pPr>
      <w:r>
        <w:rPr>
          <w:rFonts w:hint="eastAsia" w:ascii="仿宋" w:hAnsi="仿宋" w:eastAsia="仿宋" w:cs="仿宋"/>
          <w:szCs w:val="21"/>
        </w:rPr>
        <w:t xml:space="preserve">    学位型硕士在3年级上学期期中教学检查之前，做好论文中期进展报告，学院审核通过后获得0.5学分。</w:t>
      </w:r>
    </w:p>
    <w:p>
      <w:pPr>
        <w:snapToGrid w:val="0"/>
        <w:spacing w:line="300" w:lineRule="auto"/>
        <w:rPr>
          <w:rFonts w:ascii="仿宋" w:hAnsi="仿宋" w:eastAsia="仿宋" w:cs="仿宋"/>
          <w:szCs w:val="21"/>
        </w:rPr>
      </w:pPr>
      <w:r>
        <w:rPr>
          <w:rFonts w:hint="eastAsia" w:ascii="仿宋" w:hAnsi="仿宋" w:eastAsia="仿宋" w:cs="仿宋"/>
          <w:szCs w:val="21"/>
        </w:rPr>
        <w:t>4.学位论文</w:t>
      </w:r>
    </w:p>
    <w:p>
      <w:pPr>
        <w:snapToGrid w:val="0"/>
        <w:spacing w:line="300" w:lineRule="auto"/>
        <w:ind w:firstLine="420" w:firstLineChars="200"/>
        <w:rPr>
          <w:rFonts w:ascii="仿宋" w:hAnsi="仿宋" w:eastAsia="仿宋" w:cs="仿宋"/>
          <w:szCs w:val="21"/>
        </w:rPr>
      </w:pPr>
      <w:r>
        <w:rPr>
          <w:rFonts w:hint="eastAsia" w:ascii="仿宋" w:hAnsi="仿宋" w:eastAsia="仿宋" w:cs="仿宋"/>
          <w:szCs w:val="21"/>
        </w:rPr>
        <w:t>学位型硕士在3年级下学期期中教学检查之后毕业之前，做好论文的撰写、答辩过程，学院审核通过后获得4个学分。</w:t>
      </w:r>
    </w:p>
    <w:p>
      <w:pPr>
        <w:snapToGrid w:val="0"/>
        <w:spacing w:line="300" w:lineRule="auto"/>
        <w:rPr>
          <w:rFonts w:ascii="仿宋" w:hAnsi="仿宋" w:eastAsia="仿宋" w:cs="仿宋"/>
          <w:szCs w:val="21"/>
        </w:rPr>
      </w:pPr>
    </w:p>
    <w:p>
      <w:pPr>
        <w:spacing w:line="300" w:lineRule="auto"/>
        <w:rPr>
          <w:rFonts w:ascii="黑体" w:hAnsi="黑体" w:eastAsia="黑体" w:cs="黑体"/>
          <w:color w:val="000000"/>
          <w:szCs w:val="21"/>
        </w:rPr>
      </w:pPr>
      <w:r>
        <w:rPr>
          <w:rFonts w:hint="eastAsia" w:ascii="黑体" w:hAnsi="黑体" w:eastAsia="黑体" w:cs="黑体"/>
          <w:color w:val="000000"/>
          <w:szCs w:val="21"/>
        </w:rPr>
        <w:t>八、学位授予</w:t>
      </w:r>
    </w:p>
    <w:p>
      <w:pPr>
        <w:snapToGrid w:val="0"/>
        <w:spacing w:line="300" w:lineRule="auto"/>
        <w:ind w:firstLine="420" w:firstLineChars="200"/>
        <w:rPr>
          <w:rFonts w:ascii="仿宋" w:hAnsi="仿宋" w:eastAsia="仿宋" w:cs="仿宋"/>
          <w:szCs w:val="21"/>
        </w:rPr>
      </w:pPr>
      <w:r>
        <w:rPr>
          <w:rFonts w:hint="eastAsia" w:ascii="仿宋" w:hAnsi="仿宋" w:eastAsia="仿宋" w:cs="仿宋"/>
          <w:szCs w:val="21"/>
          <w:lang w:eastAsia="zh-CN"/>
        </w:rPr>
        <w:t>专业</w:t>
      </w:r>
      <w:r>
        <w:rPr>
          <w:rFonts w:hint="eastAsia" w:ascii="仿宋" w:hAnsi="仿宋" w:eastAsia="仿宋" w:cs="仿宋"/>
          <w:szCs w:val="21"/>
        </w:rPr>
        <w:t>型硕士完成以上学分，成绩合格，授予</w:t>
      </w:r>
      <w:r>
        <w:rPr>
          <w:rFonts w:hint="eastAsia" w:ascii="仿宋" w:hAnsi="仿宋" w:eastAsia="仿宋" w:cs="仿宋"/>
          <w:szCs w:val="21"/>
          <w:lang w:eastAsia="zh-CN"/>
        </w:rPr>
        <w:t>工程</w:t>
      </w:r>
      <w:r>
        <w:rPr>
          <w:rFonts w:hint="eastAsia" w:ascii="仿宋" w:hAnsi="仿宋" w:eastAsia="仿宋" w:cs="仿宋"/>
          <w:szCs w:val="21"/>
        </w:rPr>
        <w:t>硕士学位。</w:t>
      </w:r>
    </w:p>
    <w:p>
      <w:pPr>
        <w:snapToGrid w:val="0"/>
        <w:spacing w:line="300" w:lineRule="auto"/>
        <w:ind w:firstLine="420" w:firstLineChars="200"/>
        <w:rPr>
          <w:rFonts w:ascii="仿宋" w:hAnsi="仿宋" w:eastAsia="仿宋" w:cs="仿宋"/>
          <w:szCs w:val="21"/>
        </w:rPr>
      </w:pPr>
    </w:p>
    <w:p>
      <w:pPr>
        <w:snapToGrid w:val="0"/>
        <w:spacing w:line="300" w:lineRule="auto"/>
        <w:ind w:firstLine="420" w:firstLineChars="200"/>
        <w:rPr>
          <w:rFonts w:ascii="仿宋" w:hAnsi="仿宋" w:eastAsia="仿宋" w:cs="仿宋"/>
          <w:szCs w:val="21"/>
        </w:rPr>
      </w:pPr>
    </w:p>
    <w:p>
      <w:pPr>
        <w:rPr>
          <w:rFonts w:hint="eastAsia"/>
          <w:color w:val="000000"/>
          <w:sz w:val="20"/>
          <w:szCs w:val="20"/>
        </w:rPr>
      </w:pPr>
    </w:p>
    <w:p>
      <w:pPr>
        <w:jc w:val="left"/>
        <w:rPr>
          <w:rFonts w:hint="eastAsia" w:ascii="宋体" w:hAnsi="宋体" w:eastAsia="宋体" w:cs="宋体"/>
          <w:b w:val="0"/>
          <w:bCs/>
          <w:sz w:val="21"/>
          <w:szCs w:val="21"/>
        </w:rPr>
      </w:pPr>
      <w:r>
        <w:rPr>
          <w:rFonts w:hint="eastAsia" w:ascii="宋体" w:hAnsi="宋体" w:eastAsia="宋体" w:cs="宋体"/>
          <w:b w:val="0"/>
          <w:bCs/>
          <w:sz w:val="21"/>
          <w:szCs w:val="21"/>
          <w:lang w:eastAsia="zh-CN"/>
        </w:rPr>
        <w:t>附表：</w:t>
      </w:r>
      <w:r>
        <w:rPr>
          <w:rFonts w:hint="eastAsia" w:ascii="宋体" w:hAnsi="宋体" w:eastAsia="宋体" w:cs="宋体"/>
          <w:b w:val="0"/>
          <w:bCs/>
          <w:sz w:val="21"/>
          <w:szCs w:val="21"/>
        </w:rPr>
        <w:t>085400电子信息专业学位硕士研究生课程设置一览表</w:t>
      </w:r>
    </w:p>
    <w:tbl>
      <w:tblPr>
        <w:tblStyle w:val="6"/>
        <w:tblpPr w:leftFromText="180" w:rightFromText="180" w:vertAnchor="text" w:horzAnchor="page" w:tblpX="1440" w:tblpY="267"/>
        <w:tblOverlap w:val="never"/>
        <w:tblW w:w="9099" w:type="dxa"/>
        <w:tblInd w:w="0" w:type="dxa"/>
        <w:tblLayout w:type="fixed"/>
        <w:tblCellMar>
          <w:top w:w="0" w:type="dxa"/>
          <w:left w:w="108" w:type="dxa"/>
          <w:bottom w:w="0" w:type="dxa"/>
          <w:right w:w="108" w:type="dxa"/>
        </w:tblCellMar>
      </w:tblPr>
      <w:tblGrid>
        <w:gridCol w:w="1050"/>
        <w:gridCol w:w="1327"/>
        <w:gridCol w:w="2268"/>
        <w:gridCol w:w="649"/>
        <w:gridCol w:w="649"/>
        <w:gridCol w:w="650"/>
        <w:gridCol w:w="1737"/>
        <w:gridCol w:w="769"/>
      </w:tblGrid>
      <w:tr>
        <w:tblPrEx>
          <w:tblCellMar>
            <w:top w:w="0" w:type="dxa"/>
            <w:left w:w="108" w:type="dxa"/>
            <w:bottom w:w="0" w:type="dxa"/>
            <w:right w:w="108" w:type="dxa"/>
          </w:tblCellMar>
        </w:tblPrEx>
        <w:trPr>
          <w:trHeight w:val="960" w:hRule="atLeast"/>
        </w:trPr>
        <w:tc>
          <w:tcPr>
            <w:tcW w:w="105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类别</w:t>
            </w:r>
          </w:p>
        </w:tc>
        <w:tc>
          <w:tcPr>
            <w:tcW w:w="132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课程性质</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课程名称</w:t>
            </w:r>
          </w:p>
        </w:tc>
        <w:tc>
          <w:tcPr>
            <w:tcW w:w="64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学时</w:t>
            </w:r>
          </w:p>
        </w:tc>
        <w:tc>
          <w:tcPr>
            <w:tcW w:w="64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学分</w:t>
            </w:r>
          </w:p>
        </w:tc>
        <w:tc>
          <w:tcPr>
            <w:tcW w:w="6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开课学期</w:t>
            </w:r>
          </w:p>
        </w:tc>
        <w:tc>
          <w:tcPr>
            <w:tcW w:w="173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开课学院</w:t>
            </w:r>
          </w:p>
        </w:tc>
        <w:tc>
          <w:tcPr>
            <w:tcW w:w="76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备注</w:t>
            </w:r>
          </w:p>
        </w:tc>
      </w:tr>
      <w:tr>
        <w:tblPrEx>
          <w:tblCellMar>
            <w:top w:w="0" w:type="dxa"/>
            <w:left w:w="108" w:type="dxa"/>
            <w:bottom w:w="0" w:type="dxa"/>
            <w:right w:w="108" w:type="dxa"/>
          </w:tblCellMar>
        </w:tblPrEx>
        <w:trPr>
          <w:trHeight w:val="499" w:hRule="atLeast"/>
        </w:trPr>
        <w:tc>
          <w:tcPr>
            <w:tcW w:w="105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必修课</w:t>
            </w:r>
          </w:p>
        </w:tc>
        <w:tc>
          <w:tcPr>
            <w:tcW w:w="1327"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公共必修课</w:t>
            </w:r>
          </w:p>
        </w:tc>
        <w:tc>
          <w:tcPr>
            <w:tcW w:w="2268" w:type="dxa"/>
            <w:tcBorders>
              <w:top w:val="nil"/>
              <w:left w:val="nil"/>
              <w:bottom w:val="single" w:color="auto" w:sz="4" w:space="0"/>
              <w:right w:val="single" w:color="auto" w:sz="4" w:space="0"/>
            </w:tcBorders>
            <w:shd w:val="clear" w:color="auto" w:fill="auto"/>
            <w:noWrap/>
            <w:vAlign w:val="center"/>
          </w:tcPr>
          <w:p>
            <w:pPr>
              <w:rPr>
                <w:rFonts w:ascii="宋体" w:hAnsi="宋体" w:cs="宋体"/>
                <w:color w:val="000000"/>
                <w:sz w:val="20"/>
                <w:szCs w:val="20"/>
              </w:rPr>
            </w:pPr>
            <w:r>
              <w:rPr>
                <w:rFonts w:hint="eastAsia"/>
                <w:color w:val="000000"/>
                <w:sz w:val="20"/>
                <w:szCs w:val="20"/>
              </w:rPr>
              <w:t>中国特色社会主义理论与实践研究</w:t>
            </w:r>
          </w:p>
        </w:tc>
        <w:tc>
          <w:tcPr>
            <w:tcW w:w="649"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0"/>
                <w:szCs w:val="20"/>
              </w:rPr>
            </w:pPr>
            <w:r>
              <w:rPr>
                <w:rFonts w:hint="eastAsia"/>
                <w:color w:val="000000"/>
                <w:sz w:val="20"/>
                <w:szCs w:val="20"/>
              </w:rPr>
              <w:t>32</w:t>
            </w:r>
          </w:p>
        </w:tc>
        <w:tc>
          <w:tcPr>
            <w:tcW w:w="649"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0"/>
                <w:szCs w:val="20"/>
              </w:rPr>
            </w:pPr>
            <w:r>
              <w:rPr>
                <w:rFonts w:hint="eastAsia"/>
                <w:color w:val="000000"/>
                <w:sz w:val="20"/>
                <w:szCs w:val="20"/>
              </w:rPr>
              <w:t>2</w:t>
            </w:r>
          </w:p>
        </w:tc>
        <w:tc>
          <w:tcPr>
            <w:tcW w:w="65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0"/>
                <w:szCs w:val="20"/>
              </w:rPr>
            </w:pPr>
            <w:r>
              <w:rPr>
                <w:rFonts w:hint="eastAsia"/>
                <w:color w:val="000000"/>
                <w:sz w:val="20"/>
                <w:szCs w:val="20"/>
              </w:rPr>
              <w:t>1</w:t>
            </w:r>
          </w:p>
        </w:tc>
        <w:tc>
          <w:tcPr>
            <w:tcW w:w="1737" w:type="dxa"/>
            <w:tcBorders>
              <w:top w:val="nil"/>
              <w:left w:val="nil"/>
              <w:bottom w:val="single" w:color="auto" w:sz="4" w:space="0"/>
              <w:right w:val="single" w:color="auto" w:sz="4" w:space="0"/>
            </w:tcBorders>
            <w:shd w:val="clear" w:color="auto" w:fill="auto"/>
            <w:noWrap/>
            <w:vAlign w:val="center"/>
          </w:tcPr>
          <w:p>
            <w:pPr>
              <w:rPr>
                <w:rFonts w:ascii="宋体" w:hAnsi="宋体" w:cs="宋体"/>
                <w:color w:val="000000"/>
                <w:sz w:val="20"/>
                <w:szCs w:val="20"/>
              </w:rPr>
            </w:pPr>
            <w:r>
              <w:rPr>
                <w:rFonts w:hint="eastAsia"/>
                <w:color w:val="000000"/>
                <w:sz w:val="20"/>
                <w:szCs w:val="20"/>
              </w:rPr>
              <w:t>马克思主义学院</w:t>
            </w:r>
          </w:p>
        </w:tc>
        <w:tc>
          <w:tcPr>
            <w:tcW w:w="76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499" w:hRule="atLeast"/>
        </w:trPr>
        <w:tc>
          <w:tcPr>
            <w:tcW w:w="1050"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p>
        </w:tc>
        <w:tc>
          <w:tcPr>
            <w:tcW w:w="1327"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p>
        </w:tc>
        <w:tc>
          <w:tcPr>
            <w:tcW w:w="2268" w:type="dxa"/>
            <w:tcBorders>
              <w:top w:val="nil"/>
              <w:left w:val="nil"/>
              <w:bottom w:val="single" w:color="auto" w:sz="4" w:space="0"/>
              <w:right w:val="single" w:color="auto" w:sz="4" w:space="0"/>
            </w:tcBorders>
            <w:shd w:val="clear" w:color="auto" w:fill="auto"/>
            <w:noWrap/>
            <w:vAlign w:val="center"/>
          </w:tcPr>
          <w:p>
            <w:pPr>
              <w:rPr>
                <w:rFonts w:ascii="宋体" w:hAnsi="宋体" w:cs="宋体"/>
                <w:color w:val="000000"/>
                <w:sz w:val="20"/>
                <w:szCs w:val="20"/>
              </w:rPr>
            </w:pPr>
            <w:r>
              <w:rPr>
                <w:rFonts w:hint="eastAsia"/>
                <w:color w:val="000000"/>
                <w:sz w:val="20"/>
                <w:szCs w:val="20"/>
              </w:rPr>
              <w:t>自然辩证法概论</w:t>
            </w:r>
          </w:p>
        </w:tc>
        <w:tc>
          <w:tcPr>
            <w:tcW w:w="649"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0"/>
                <w:szCs w:val="20"/>
              </w:rPr>
            </w:pPr>
            <w:r>
              <w:rPr>
                <w:rFonts w:hint="eastAsia"/>
                <w:color w:val="000000"/>
                <w:sz w:val="20"/>
                <w:szCs w:val="20"/>
              </w:rPr>
              <w:t>16</w:t>
            </w:r>
          </w:p>
        </w:tc>
        <w:tc>
          <w:tcPr>
            <w:tcW w:w="649"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0"/>
                <w:szCs w:val="20"/>
              </w:rPr>
            </w:pPr>
            <w:r>
              <w:rPr>
                <w:rFonts w:hint="eastAsia"/>
                <w:color w:val="000000"/>
                <w:sz w:val="20"/>
                <w:szCs w:val="20"/>
              </w:rPr>
              <w:t>1</w:t>
            </w:r>
          </w:p>
        </w:tc>
        <w:tc>
          <w:tcPr>
            <w:tcW w:w="65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0"/>
                <w:szCs w:val="20"/>
              </w:rPr>
            </w:pPr>
            <w:r>
              <w:rPr>
                <w:rFonts w:hint="eastAsia"/>
                <w:color w:val="000000"/>
                <w:sz w:val="20"/>
                <w:szCs w:val="20"/>
              </w:rPr>
              <w:t>1</w:t>
            </w:r>
          </w:p>
        </w:tc>
        <w:tc>
          <w:tcPr>
            <w:tcW w:w="1737" w:type="dxa"/>
            <w:tcBorders>
              <w:top w:val="nil"/>
              <w:left w:val="nil"/>
              <w:bottom w:val="single" w:color="auto" w:sz="4" w:space="0"/>
              <w:right w:val="single" w:color="auto" w:sz="4" w:space="0"/>
            </w:tcBorders>
            <w:shd w:val="clear" w:color="auto" w:fill="auto"/>
            <w:noWrap/>
            <w:vAlign w:val="center"/>
          </w:tcPr>
          <w:p>
            <w:pPr>
              <w:rPr>
                <w:rFonts w:ascii="宋体" w:hAnsi="宋体" w:cs="宋体"/>
                <w:color w:val="000000"/>
                <w:sz w:val="20"/>
                <w:szCs w:val="20"/>
              </w:rPr>
            </w:pPr>
            <w:r>
              <w:rPr>
                <w:rFonts w:hint="eastAsia"/>
                <w:color w:val="000000"/>
                <w:sz w:val="20"/>
                <w:szCs w:val="20"/>
              </w:rPr>
              <w:t>马克思主义学院</w:t>
            </w:r>
          </w:p>
        </w:tc>
        <w:tc>
          <w:tcPr>
            <w:tcW w:w="76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499" w:hRule="atLeast"/>
        </w:trPr>
        <w:tc>
          <w:tcPr>
            <w:tcW w:w="1050"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p>
        </w:tc>
        <w:tc>
          <w:tcPr>
            <w:tcW w:w="1327"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p>
        </w:tc>
        <w:tc>
          <w:tcPr>
            <w:tcW w:w="2268" w:type="dxa"/>
            <w:tcBorders>
              <w:top w:val="nil"/>
              <w:left w:val="nil"/>
              <w:bottom w:val="single" w:color="auto" w:sz="4" w:space="0"/>
              <w:right w:val="single" w:color="auto" w:sz="4" w:space="0"/>
            </w:tcBorders>
            <w:shd w:val="clear" w:color="auto" w:fill="auto"/>
            <w:noWrap/>
            <w:vAlign w:val="center"/>
          </w:tcPr>
          <w:p>
            <w:pPr>
              <w:rPr>
                <w:rFonts w:ascii="宋体" w:hAnsi="宋体" w:cs="宋体"/>
                <w:color w:val="000000"/>
                <w:sz w:val="20"/>
                <w:szCs w:val="20"/>
              </w:rPr>
            </w:pPr>
            <w:r>
              <w:rPr>
                <w:rFonts w:hint="eastAsia"/>
                <w:color w:val="000000"/>
                <w:sz w:val="20"/>
                <w:szCs w:val="20"/>
              </w:rPr>
              <w:t>综合英语2</w:t>
            </w:r>
          </w:p>
        </w:tc>
        <w:tc>
          <w:tcPr>
            <w:tcW w:w="649"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0"/>
                <w:szCs w:val="20"/>
              </w:rPr>
            </w:pPr>
            <w:r>
              <w:rPr>
                <w:rFonts w:hint="eastAsia"/>
                <w:color w:val="000000"/>
                <w:sz w:val="20"/>
                <w:szCs w:val="20"/>
              </w:rPr>
              <w:t>48</w:t>
            </w:r>
          </w:p>
        </w:tc>
        <w:tc>
          <w:tcPr>
            <w:tcW w:w="649"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0"/>
                <w:szCs w:val="20"/>
              </w:rPr>
            </w:pPr>
            <w:r>
              <w:rPr>
                <w:rFonts w:hint="eastAsia"/>
                <w:color w:val="000000"/>
                <w:sz w:val="20"/>
                <w:szCs w:val="20"/>
              </w:rPr>
              <w:t>3</w:t>
            </w:r>
          </w:p>
        </w:tc>
        <w:tc>
          <w:tcPr>
            <w:tcW w:w="65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0"/>
                <w:szCs w:val="20"/>
              </w:rPr>
            </w:pPr>
            <w:r>
              <w:rPr>
                <w:rFonts w:hint="eastAsia"/>
                <w:color w:val="000000"/>
                <w:sz w:val="20"/>
                <w:szCs w:val="20"/>
              </w:rPr>
              <w:t>1</w:t>
            </w:r>
          </w:p>
        </w:tc>
        <w:tc>
          <w:tcPr>
            <w:tcW w:w="1737" w:type="dxa"/>
            <w:tcBorders>
              <w:top w:val="nil"/>
              <w:left w:val="nil"/>
              <w:bottom w:val="single" w:color="auto" w:sz="4" w:space="0"/>
              <w:right w:val="single" w:color="auto" w:sz="4" w:space="0"/>
            </w:tcBorders>
            <w:shd w:val="clear" w:color="auto" w:fill="auto"/>
            <w:noWrap/>
            <w:vAlign w:val="center"/>
          </w:tcPr>
          <w:p>
            <w:pPr>
              <w:rPr>
                <w:rFonts w:ascii="宋体" w:hAnsi="宋体" w:cs="宋体"/>
                <w:color w:val="000000"/>
                <w:sz w:val="20"/>
                <w:szCs w:val="20"/>
              </w:rPr>
            </w:pPr>
            <w:r>
              <w:rPr>
                <w:rFonts w:hint="eastAsia"/>
                <w:color w:val="000000"/>
                <w:sz w:val="20"/>
                <w:szCs w:val="20"/>
              </w:rPr>
              <w:t>外国语学院</w:t>
            </w:r>
          </w:p>
        </w:tc>
        <w:tc>
          <w:tcPr>
            <w:tcW w:w="76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lang w:eastAsia="zh-CN"/>
              </w:rPr>
              <w:t>未过六级</w:t>
            </w:r>
            <w:r>
              <w:rPr>
                <w:rFonts w:hint="eastAsia" w:ascii="宋体" w:hAnsi="宋体" w:cs="宋体"/>
                <w:color w:val="000000"/>
                <w:kern w:val="0"/>
                <w:sz w:val="16"/>
                <w:szCs w:val="16"/>
              </w:rPr>
              <w:t>必修</w:t>
            </w:r>
          </w:p>
        </w:tc>
      </w:tr>
      <w:tr>
        <w:tblPrEx>
          <w:tblCellMar>
            <w:top w:w="0" w:type="dxa"/>
            <w:left w:w="108" w:type="dxa"/>
            <w:bottom w:w="0" w:type="dxa"/>
            <w:right w:w="108" w:type="dxa"/>
          </w:tblCellMar>
        </w:tblPrEx>
        <w:trPr>
          <w:trHeight w:val="499" w:hRule="atLeast"/>
        </w:trPr>
        <w:tc>
          <w:tcPr>
            <w:tcW w:w="1050"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p>
        </w:tc>
        <w:tc>
          <w:tcPr>
            <w:tcW w:w="1327"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p>
        </w:tc>
        <w:tc>
          <w:tcPr>
            <w:tcW w:w="2268" w:type="dxa"/>
            <w:tcBorders>
              <w:top w:val="nil"/>
              <w:left w:val="nil"/>
              <w:bottom w:val="single" w:color="auto" w:sz="4" w:space="0"/>
              <w:right w:val="single" w:color="auto" w:sz="4" w:space="0"/>
            </w:tcBorders>
            <w:shd w:val="clear" w:color="auto" w:fill="auto"/>
            <w:noWrap/>
            <w:vAlign w:val="center"/>
          </w:tcPr>
          <w:p>
            <w:pPr>
              <w:rPr>
                <w:color w:val="000000"/>
                <w:sz w:val="20"/>
                <w:szCs w:val="20"/>
              </w:rPr>
            </w:pPr>
            <w:r>
              <w:rPr>
                <w:rFonts w:hint="eastAsia"/>
                <w:color w:val="000000"/>
                <w:sz w:val="20"/>
                <w:szCs w:val="20"/>
              </w:rPr>
              <w:t>学术英语2</w:t>
            </w:r>
          </w:p>
        </w:tc>
        <w:tc>
          <w:tcPr>
            <w:tcW w:w="649"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0"/>
                <w:szCs w:val="20"/>
              </w:rPr>
            </w:pPr>
            <w:r>
              <w:rPr>
                <w:rFonts w:hint="eastAsia"/>
                <w:color w:val="000000"/>
                <w:sz w:val="20"/>
                <w:szCs w:val="20"/>
              </w:rPr>
              <w:t>48</w:t>
            </w:r>
          </w:p>
        </w:tc>
        <w:tc>
          <w:tcPr>
            <w:tcW w:w="649"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0"/>
                <w:szCs w:val="20"/>
              </w:rPr>
            </w:pPr>
            <w:r>
              <w:rPr>
                <w:rFonts w:hint="eastAsia"/>
                <w:color w:val="000000"/>
                <w:sz w:val="20"/>
                <w:szCs w:val="20"/>
              </w:rPr>
              <w:t>3</w:t>
            </w:r>
          </w:p>
        </w:tc>
        <w:tc>
          <w:tcPr>
            <w:tcW w:w="65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0"/>
                <w:szCs w:val="20"/>
              </w:rPr>
            </w:pPr>
            <w:r>
              <w:rPr>
                <w:rFonts w:hint="eastAsia"/>
                <w:color w:val="000000"/>
                <w:sz w:val="20"/>
                <w:szCs w:val="20"/>
              </w:rPr>
              <w:t>1</w:t>
            </w:r>
          </w:p>
        </w:tc>
        <w:tc>
          <w:tcPr>
            <w:tcW w:w="1737" w:type="dxa"/>
            <w:tcBorders>
              <w:top w:val="nil"/>
              <w:left w:val="nil"/>
              <w:bottom w:val="single" w:color="auto" w:sz="4" w:space="0"/>
              <w:right w:val="single" w:color="auto" w:sz="4" w:space="0"/>
            </w:tcBorders>
            <w:shd w:val="clear" w:color="auto" w:fill="auto"/>
            <w:noWrap/>
            <w:vAlign w:val="center"/>
          </w:tcPr>
          <w:p>
            <w:pPr>
              <w:rPr>
                <w:rFonts w:ascii="宋体" w:hAnsi="宋体" w:cs="宋体"/>
                <w:color w:val="000000"/>
                <w:sz w:val="20"/>
                <w:szCs w:val="20"/>
              </w:rPr>
            </w:pPr>
            <w:r>
              <w:rPr>
                <w:rFonts w:hint="eastAsia"/>
                <w:color w:val="000000"/>
                <w:sz w:val="20"/>
                <w:szCs w:val="20"/>
              </w:rPr>
              <w:t>外国语学院</w:t>
            </w:r>
          </w:p>
        </w:tc>
        <w:tc>
          <w:tcPr>
            <w:tcW w:w="76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lang w:eastAsia="zh-CN"/>
              </w:rPr>
              <w:t>已过六级</w:t>
            </w:r>
            <w:r>
              <w:rPr>
                <w:rFonts w:hint="eastAsia" w:ascii="宋体" w:hAnsi="宋体" w:cs="宋体"/>
                <w:color w:val="000000"/>
                <w:kern w:val="0"/>
                <w:sz w:val="16"/>
                <w:szCs w:val="16"/>
              </w:rPr>
              <w:t>必修</w:t>
            </w:r>
          </w:p>
        </w:tc>
      </w:tr>
      <w:tr>
        <w:tblPrEx>
          <w:tblCellMar>
            <w:top w:w="0" w:type="dxa"/>
            <w:left w:w="108" w:type="dxa"/>
            <w:bottom w:w="0" w:type="dxa"/>
            <w:right w:w="108" w:type="dxa"/>
          </w:tblCellMar>
        </w:tblPrEx>
        <w:trPr>
          <w:trHeight w:val="744" w:hRule="atLeast"/>
        </w:trPr>
        <w:tc>
          <w:tcPr>
            <w:tcW w:w="1050"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p>
        </w:tc>
        <w:tc>
          <w:tcPr>
            <w:tcW w:w="1327"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p>
        </w:tc>
        <w:tc>
          <w:tcPr>
            <w:tcW w:w="2268" w:type="dxa"/>
            <w:tcBorders>
              <w:top w:val="nil"/>
              <w:left w:val="nil"/>
              <w:bottom w:val="single" w:color="auto" w:sz="4" w:space="0"/>
              <w:right w:val="single" w:color="auto" w:sz="4" w:space="0"/>
            </w:tcBorders>
            <w:shd w:val="clear" w:color="auto" w:fill="auto"/>
            <w:noWrap/>
            <w:vAlign w:val="center"/>
          </w:tcPr>
          <w:p>
            <w:pPr>
              <w:rPr>
                <w:rFonts w:ascii="宋体" w:hAnsi="宋体" w:cs="宋体"/>
                <w:color w:val="000000"/>
                <w:sz w:val="20"/>
                <w:szCs w:val="20"/>
              </w:rPr>
            </w:pPr>
            <w:r>
              <w:rPr>
                <w:rFonts w:hint="eastAsia"/>
                <w:color w:val="000000"/>
                <w:sz w:val="20"/>
                <w:szCs w:val="20"/>
              </w:rPr>
              <w:t>工程伦理</w:t>
            </w:r>
          </w:p>
        </w:tc>
        <w:tc>
          <w:tcPr>
            <w:tcW w:w="649"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0"/>
                <w:szCs w:val="20"/>
              </w:rPr>
            </w:pPr>
            <w:r>
              <w:rPr>
                <w:rFonts w:hint="eastAsia"/>
                <w:color w:val="000000"/>
                <w:sz w:val="20"/>
                <w:szCs w:val="20"/>
              </w:rPr>
              <w:t>16</w:t>
            </w:r>
          </w:p>
        </w:tc>
        <w:tc>
          <w:tcPr>
            <w:tcW w:w="649"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0"/>
                <w:szCs w:val="20"/>
              </w:rPr>
            </w:pPr>
            <w:r>
              <w:rPr>
                <w:rFonts w:hint="eastAsia"/>
                <w:color w:val="000000"/>
                <w:sz w:val="20"/>
                <w:szCs w:val="20"/>
              </w:rPr>
              <w:t>1</w:t>
            </w:r>
          </w:p>
        </w:tc>
        <w:tc>
          <w:tcPr>
            <w:tcW w:w="65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0"/>
                <w:szCs w:val="20"/>
              </w:rPr>
            </w:pPr>
            <w:r>
              <w:rPr>
                <w:rFonts w:hint="eastAsia"/>
                <w:color w:val="000000"/>
                <w:sz w:val="20"/>
                <w:szCs w:val="20"/>
              </w:rPr>
              <w:t>1</w:t>
            </w:r>
          </w:p>
        </w:tc>
        <w:tc>
          <w:tcPr>
            <w:tcW w:w="1737" w:type="dxa"/>
            <w:tcBorders>
              <w:top w:val="nil"/>
              <w:left w:val="nil"/>
              <w:bottom w:val="single" w:color="auto" w:sz="4" w:space="0"/>
              <w:right w:val="single" w:color="auto" w:sz="4" w:space="0"/>
            </w:tcBorders>
            <w:shd w:val="clear" w:color="auto" w:fill="auto"/>
            <w:noWrap/>
            <w:vAlign w:val="center"/>
          </w:tcPr>
          <w:p>
            <w:pPr>
              <w:rPr>
                <w:rFonts w:hint="eastAsia"/>
                <w:color w:val="000000"/>
                <w:sz w:val="20"/>
                <w:szCs w:val="20"/>
              </w:rPr>
            </w:pPr>
          </w:p>
          <w:p>
            <w:pPr>
              <w:rPr>
                <w:rFonts w:hint="eastAsia"/>
                <w:color w:val="000000"/>
                <w:sz w:val="20"/>
                <w:szCs w:val="20"/>
              </w:rPr>
            </w:pPr>
            <w:r>
              <w:rPr>
                <w:rFonts w:hint="eastAsia"/>
                <w:color w:val="000000"/>
                <w:sz w:val="20"/>
                <w:szCs w:val="20"/>
              </w:rPr>
              <w:t>机械工程学院</w:t>
            </w:r>
          </w:p>
          <w:p>
            <w:pPr>
              <w:rPr>
                <w:rFonts w:ascii="宋体" w:hAnsi="宋体" w:cs="宋体"/>
                <w:color w:val="000000"/>
                <w:sz w:val="18"/>
                <w:szCs w:val="18"/>
              </w:rPr>
            </w:pPr>
          </w:p>
        </w:tc>
        <w:tc>
          <w:tcPr>
            <w:tcW w:w="769"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16"/>
                <w:szCs w:val="16"/>
              </w:rPr>
            </w:pPr>
            <w:r>
              <w:rPr>
                <w:rFonts w:hint="eastAsia"/>
                <w:color w:val="000000"/>
                <w:sz w:val="16"/>
                <w:szCs w:val="16"/>
              </w:rPr>
              <w:t>工程硕士必修</w:t>
            </w:r>
          </w:p>
        </w:tc>
      </w:tr>
      <w:tr>
        <w:tblPrEx>
          <w:tblCellMar>
            <w:top w:w="0" w:type="dxa"/>
            <w:left w:w="108" w:type="dxa"/>
            <w:bottom w:w="0" w:type="dxa"/>
            <w:right w:w="108" w:type="dxa"/>
          </w:tblCellMar>
        </w:tblPrEx>
        <w:trPr>
          <w:trHeight w:val="499" w:hRule="atLeast"/>
        </w:trPr>
        <w:tc>
          <w:tcPr>
            <w:tcW w:w="10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327"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专业必修课</w:t>
            </w:r>
          </w:p>
        </w:tc>
        <w:tc>
          <w:tcPr>
            <w:tcW w:w="2268" w:type="dxa"/>
            <w:tcBorders>
              <w:top w:val="nil"/>
              <w:left w:val="nil"/>
              <w:bottom w:val="single" w:color="auto" w:sz="4" w:space="0"/>
              <w:right w:val="single" w:color="auto" w:sz="4" w:space="0"/>
            </w:tcBorders>
            <w:shd w:val="clear" w:color="auto" w:fill="auto"/>
            <w:noWrap/>
            <w:vAlign w:val="center"/>
          </w:tcPr>
          <w:p>
            <w:pPr>
              <w:rPr>
                <w:color w:val="000000"/>
                <w:sz w:val="20"/>
                <w:szCs w:val="20"/>
              </w:rPr>
            </w:pPr>
            <w:r>
              <w:rPr>
                <w:color w:val="000000"/>
                <w:sz w:val="20"/>
                <w:szCs w:val="20"/>
              </w:rPr>
              <w:t>矩阵理论</w:t>
            </w:r>
          </w:p>
        </w:tc>
        <w:tc>
          <w:tcPr>
            <w:tcW w:w="649" w:type="dxa"/>
            <w:tcBorders>
              <w:top w:val="nil"/>
              <w:left w:val="nil"/>
              <w:bottom w:val="single" w:color="auto" w:sz="4" w:space="0"/>
              <w:right w:val="single" w:color="auto" w:sz="4" w:space="0"/>
            </w:tcBorders>
            <w:shd w:val="clear" w:color="auto" w:fill="auto"/>
            <w:noWrap/>
            <w:vAlign w:val="center"/>
          </w:tcPr>
          <w:p>
            <w:pPr>
              <w:jc w:val="center"/>
              <w:rPr>
                <w:color w:val="000000"/>
                <w:sz w:val="20"/>
                <w:szCs w:val="20"/>
              </w:rPr>
            </w:pPr>
            <w:r>
              <w:rPr>
                <w:color w:val="000000"/>
                <w:sz w:val="20"/>
                <w:szCs w:val="20"/>
              </w:rPr>
              <w:t>32</w:t>
            </w:r>
          </w:p>
        </w:tc>
        <w:tc>
          <w:tcPr>
            <w:tcW w:w="649" w:type="dxa"/>
            <w:tcBorders>
              <w:top w:val="nil"/>
              <w:left w:val="nil"/>
              <w:bottom w:val="single" w:color="auto" w:sz="4" w:space="0"/>
              <w:right w:val="single" w:color="auto" w:sz="4" w:space="0"/>
            </w:tcBorders>
            <w:shd w:val="clear" w:color="auto" w:fill="auto"/>
            <w:noWrap/>
            <w:vAlign w:val="center"/>
          </w:tcPr>
          <w:p>
            <w:pPr>
              <w:jc w:val="center"/>
              <w:rPr>
                <w:color w:val="000000"/>
                <w:sz w:val="20"/>
                <w:szCs w:val="20"/>
              </w:rPr>
            </w:pPr>
            <w:r>
              <w:rPr>
                <w:color w:val="000000"/>
                <w:sz w:val="20"/>
                <w:szCs w:val="20"/>
              </w:rPr>
              <w:t>2</w:t>
            </w:r>
          </w:p>
        </w:tc>
        <w:tc>
          <w:tcPr>
            <w:tcW w:w="650" w:type="dxa"/>
            <w:tcBorders>
              <w:top w:val="nil"/>
              <w:left w:val="nil"/>
              <w:bottom w:val="single" w:color="auto" w:sz="4" w:space="0"/>
              <w:right w:val="single" w:color="auto" w:sz="4" w:space="0"/>
            </w:tcBorders>
            <w:shd w:val="clear" w:color="auto" w:fill="auto"/>
            <w:noWrap/>
            <w:vAlign w:val="center"/>
          </w:tcPr>
          <w:p>
            <w:pPr>
              <w:jc w:val="center"/>
              <w:rPr>
                <w:color w:val="000000"/>
                <w:sz w:val="20"/>
                <w:szCs w:val="20"/>
              </w:rPr>
            </w:pPr>
            <w:r>
              <w:rPr>
                <w:color w:val="000000"/>
                <w:sz w:val="20"/>
                <w:szCs w:val="20"/>
              </w:rPr>
              <w:t>1</w:t>
            </w:r>
          </w:p>
        </w:tc>
        <w:tc>
          <w:tcPr>
            <w:tcW w:w="1737" w:type="dxa"/>
            <w:tcBorders>
              <w:top w:val="nil"/>
              <w:left w:val="nil"/>
              <w:bottom w:val="single" w:color="auto" w:sz="4" w:space="0"/>
              <w:right w:val="single" w:color="auto" w:sz="4" w:space="0"/>
            </w:tcBorders>
            <w:shd w:val="clear" w:color="auto" w:fill="auto"/>
            <w:noWrap/>
            <w:vAlign w:val="center"/>
          </w:tcPr>
          <w:p>
            <w:pPr>
              <w:rPr>
                <w:color w:val="000000"/>
                <w:sz w:val="20"/>
                <w:szCs w:val="20"/>
              </w:rPr>
            </w:pPr>
            <w:r>
              <w:rPr>
                <w:rFonts w:hint="eastAsia"/>
                <w:color w:val="000000"/>
                <w:sz w:val="20"/>
                <w:szCs w:val="20"/>
                <w:lang w:eastAsia="zh-CN"/>
              </w:rPr>
              <w:t>信息与</w:t>
            </w:r>
            <w:r>
              <w:rPr>
                <w:color w:val="000000"/>
                <w:sz w:val="20"/>
                <w:szCs w:val="20"/>
              </w:rPr>
              <w:t>数学学院</w:t>
            </w:r>
          </w:p>
        </w:tc>
        <w:tc>
          <w:tcPr>
            <w:tcW w:w="769" w:type="dxa"/>
            <w:vMerge w:val="restart"/>
            <w:tcBorders>
              <w:top w:val="nil"/>
              <w:left w:val="nil"/>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eastAsia="微软雅黑"/>
                <w:bCs/>
                <w:color w:val="000000"/>
                <w:sz w:val="18"/>
                <w:szCs w:val="18"/>
              </w:rPr>
              <w:t>必修</w:t>
            </w:r>
          </w:p>
        </w:tc>
      </w:tr>
      <w:tr>
        <w:tblPrEx>
          <w:tblCellMar>
            <w:top w:w="0" w:type="dxa"/>
            <w:left w:w="108" w:type="dxa"/>
            <w:bottom w:w="0" w:type="dxa"/>
            <w:right w:w="108" w:type="dxa"/>
          </w:tblCellMar>
        </w:tblPrEx>
        <w:trPr>
          <w:trHeight w:val="499" w:hRule="atLeast"/>
        </w:trPr>
        <w:tc>
          <w:tcPr>
            <w:tcW w:w="10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327"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p>
        </w:tc>
        <w:tc>
          <w:tcPr>
            <w:tcW w:w="2268" w:type="dxa"/>
            <w:tcBorders>
              <w:top w:val="nil"/>
              <w:left w:val="nil"/>
              <w:bottom w:val="single" w:color="auto" w:sz="4" w:space="0"/>
              <w:right w:val="single" w:color="auto" w:sz="4" w:space="0"/>
            </w:tcBorders>
            <w:shd w:val="clear" w:color="auto" w:fill="auto"/>
            <w:noWrap/>
            <w:vAlign w:val="center"/>
          </w:tcPr>
          <w:p>
            <w:pPr>
              <w:rPr>
                <w:color w:val="000000"/>
                <w:sz w:val="20"/>
                <w:szCs w:val="20"/>
              </w:rPr>
            </w:pPr>
            <w:r>
              <w:rPr>
                <w:color w:val="000000"/>
                <w:sz w:val="20"/>
                <w:szCs w:val="20"/>
              </w:rPr>
              <w:t>随机过程（非数学专业）</w:t>
            </w:r>
          </w:p>
        </w:tc>
        <w:tc>
          <w:tcPr>
            <w:tcW w:w="649" w:type="dxa"/>
            <w:tcBorders>
              <w:top w:val="nil"/>
              <w:left w:val="nil"/>
              <w:bottom w:val="single" w:color="auto" w:sz="4" w:space="0"/>
              <w:right w:val="single" w:color="auto" w:sz="4" w:space="0"/>
            </w:tcBorders>
            <w:shd w:val="clear" w:color="auto" w:fill="auto"/>
            <w:noWrap/>
            <w:vAlign w:val="center"/>
          </w:tcPr>
          <w:p>
            <w:pPr>
              <w:jc w:val="center"/>
              <w:rPr>
                <w:color w:val="000000"/>
                <w:sz w:val="20"/>
                <w:szCs w:val="20"/>
              </w:rPr>
            </w:pPr>
            <w:r>
              <w:rPr>
                <w:color w:val="000000"/>
                <w:sz w:val="20"/>
                <w:szCs w:val="20"/>
              </w:rPr>
              <w:t>32</w:t>
            </w:r>
          </w:p>
        </w:tc>
        <w:tc>
          <w:tcPr>
            <w:tcW w:w="649" w:type="dxa"/>
            <w:tcBorders>
              <w:top w:val="nil"/>
              <w:left w:val="nil"/>
              <w:bottom w:val="single" w:color="auto" w:sz="4" w:space="0"/>
              <w:right w:val="single" w:color="auto" w:sz="4" w:space="0"/>
            </w:tcBorders>
            <w:shd w:val="clear" w:color="auto" w:fill="auto"/>
            <w:noWrap/>
            <w:vAlign w:val="center"/>
          </w:tcPr>
          <w:p>
            <w:pPr>
              <w:jc w:val="center"/>
              <w:rPr>
                <w:color w:val="000000"/>
                <w:sz w:val="20"/>
                <w:szCs w:val="20"/>
              </w:rPr>
            </w:pPr>
            <w:r>
              <w:rPr>
                <w:color w:val="000000"/>
                <w:sz w:val="20"/>
                <w:szCs w:val="20"/>
              </w:rPr>
              <w:t>2</w:t>
            </w:r>
          </w:p>
        </w:tc>
        <w:tc>
          <w:tcPr>
            <w:tcW w:w="650" w:type="dxa"/>
            <w:tcBorders>
              <w:top w:val="nil"/>
              <w:left w:val="nil"/>
              <w:bottom w:val="single" w:color="auto" w:sz="4" w:space="0"/>
              <w:right w:val="single" w:color="auto" w:sz="4" w:space="0"/>
            </w:tcBorders>
            <w:shd w:val="clear" w:color="auto" w:fill="auto"/>
            <w:noWrap/>
            <w:vAlign w:val="center"/>
          </w:tcPr>
          <w:p>
            <w:pPr>
              <w:jc w:val="center"/>
              <w:rPr>
                <w:color w:val="000000"/>
                <w:sz w:val="20"/>
                <w:szCs w:val="20"/>
              </w:rPr>
            </w:pPr>
            <w:r>
              <w:rPr>
                <w:color w:val="000000"/>
                <w:sz w:val="20"/>
                <w:szCs w:val="20"/>
              </w:rPr>
              <w:t>1</w:t>
            </w:r>
          </w:p>
        </w:tc>
        <w:tc>
          <w:tcPr>
            <w:tcW w:w="1737" w:type="dxa"/>
            <w:tcBorders>
              <w:top w:val="nil"/>
              <w:left w:val="nil"/>
              <w:bottom w:val="single" w:color="auto" w:sz="4" w:space="0"/>
              <w:right w:val="single" w:color="auto" w:sz="4" w:space="0"/>
            </w:tcBorders>
            <w:shd w:val="clear" w:color="auto" w:fill="auto"/>
            <w:noWrap/>
            <w:vAlign w:val="center"/>
          </w:tcPr>
          <w:p>
            <w:pPr>
              <w:rPr>
                <w:color w:val="000000"/>
                <w:sz w:val="20"/>
                <w:szCs w:val="20"/>
              </w:rPr>
            </w:pPr>
            <w:r>
              <w:rPr>
                <w:rFonts w:hint="eastAsia"/>
                <w:color w:val="000000"/>
                <w:sz w:val="20"/>
                <w:szCs w:val="20"/>
                <w:lang w:eastAsia="zh-CN"/>
              </w:rPr>
              <w:t>信息与</w:t>
            </w:r>
            <w:r>
              <w:rPr>
                <w:color w:val="000000"/>
                <w:sz w:val="20"/>
                <w:szCs w:val="20"/>
              </w:rPr>
              <w:t>数学学院</w:t>
            </w:r>
          </w:p>
        </w:tc>
        <w:tc>
          <w:tcPr>
            <w:tcW w:w="769" w:type="dxa"/>
            <w:vMerge w:val="continue"/>
            <w:tcBorders>
              <w:left w:val="nil"/>
              <w:right w:val="single" w:color="auto" w:sz="4" w:space="0"/>
            </w:tcBorders>
            <w:shd w:val="clear" w:color="auto" w:fill="auto"/>
            <w:noWrap/>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499" w:hRule="atLeast"/>
        </w:trPr>
        <w:tc>
          <w:tcPr>
            <w:tcW w:w="10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327"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p>
        </w:tc>
        <w:tc>
          <w:tcPr>
            <w:tcW w:w="2268" w:type="dxa"/>
            <w:tcBorders>
              <w:top w:val="nil"/>
              <w:left w:val="nil"/>
              <w:bottom w:val="single" w:color="auto" w:sz="4" w:space="0"/>
              <w:right w:val="single" w:color="auto" w:sz="4" w:space="0"/>
            </w:tcBorders>
            <w:shd w:val="clear" w:color="auto" w:fill="auto"/>
            <w:noWrap/>
            <w:vAlign w:val="center"/>
          </w:tcPr>
          <w:p>
            <w:pPr>
              <w:rPr>
                <w:color w:val="000000" w:themeColor="text1"/>
                <w:sz w:val="20"/>
                <w:szCs w:val="20"/>
              </w:rPr>
            </w:pPr>
            <w:r>
              <w:rPr>
                <w:color w:val="000000" w:themeColor="text1"/>
                <w:sz w:val="20"/>
                <w:szCs w:val="20"/>
              </w:rPr>
              <w:t>人工智能</w:t>
            </w:r>
            <w:r>
              <w:rPr>
                <w:rFonts w:hint="eastAsia"/>
                <w:color w:val="000000" w:themeColor="text1"/>
                <w:sz w:val="20"/>
                <w:szCs w:val="20"/>
              </w:rPr>
              <w:t>原理及其应用</w:t>
            </w:r>
          </w:p>
        </w:tc>
        <w:tc>
          <w:tcPr>
            <w:tcW w:w="649" w:type="dxa"/>
            <w:tcBorders>
              <w:top w:val="nil"/>
              <w:left w:val="nil"/>
              <w:bottom w:val="single" w:color="auto" w:sz="4" w:space="0"/>
              <w:right w:val="single" w:color="auto" w:sz="4" w:space="0"/>
            </w:tcBorders>
            <w:shd w:val="clear" w:color="auto" w:fill="auto"/>
            <w:noWrap/>
            <w:vAlign w:val="center"/>
          </w:tcPr>
          <w:p>
            <w:pPr>
              <w:jc w:val="center"/>
              <w:rPr>
                <w:color w:val="000000"/>
                <w:sz w:val="20"/>
                <w:szCs w:val="20"/>
              </w:rPr>
            </w:pPr>
            <w:r>
              <w:rPr>
                <w:color w:val="000000"/>
                <w:sz w:val="20"/>
                <w:szCs w:val="20"/>
              </w:rPr>
              <w:t>32</w:t>
            </w:r>
          </w:p>
        </w:tc>
        <w:tc>
          <w:tcPr>
            <w:tcW w:w="649" w:type="dxa"/>
            <w:tcBorders>
              <w:top w:val="nil"/>
              <w:left w:val="nil"/>
              <w:bottom w:val="single" w:color="auto" w:sz="4" w:space="0"/>
              <w:right w:val="single" w:color="auto" w:sz="4" w:space="0"/>
            </w:tcBorders>
            <w:shd w:val="clear" w:color="auto" w:fill="auto"/>
            <w:noWrap/>
            <w:vAlign w:val="center"/>
          </w:tcPr>
          <w:p>
            <w:pPr>
              <w:jc w:val="center"/>
              <w:rPr>
                <w:color w:val="000000"/>
                <w:sz w:val="20"/>
                <w:szCs w:val="20"/>
              </w:rPr>
            </w:pPr>
            <w:r>
              <w:rPr>
                <w:color w:val="000000"/>
                <w:sz w:val="20"/>
                <w:szCs w:val="20"/>
              </w:rPr>
              <w:t>2</w:t>
            </w:r>
          </w:p>
        </w:tc>
        <w:tc>
          <w:tcPr>
            <w:tcW w:w="650" w:type="dxa"/>
            <w:tcBorders>
              <w:top w:val="nil"/>
              <w:left w:val="nil"/>
              <w:bottom w:val="single" w:color="auto" w:sz="4" w:space="0"/>
              <w:right w:val="single" w:color="auto" w:sz="4" w:space="0"/>
            </w:tcBorders>
            <w:shd w:val="clear" w:color="auto" w:fill="auto"/>
            <w:noWrap/>
            <w:vAlign w:val="center"/>
          </w:tcPr>
          <w:p>
            <w:pPr>
              <w:jc w:val="center"/>
              <w:rPr>
                <w:color w:val="000000"/>
                <w:sz w:val="20"/>
                <w:szCs w:val="20"/>
              </w:rPr>
            </w:pPr>
            <w:r>
              <w:rPr>
                <w:color w:val="000000"/>
                <w:sz w:val="20"/>
                <w:szCs w:val="20"/>
              </w:rPr>
              <w:t>2</w:t>
            </w:r>
          </w:p>
        </w:tc>
        <w:tc>
          <w:tcPr>
            <w:tcW w:w="1737" w:type="dxa"/>
            <w:tcBorders>
              <w:top w:val="nil"/>
              <w:left w:val="nil"/>
              <w:bottom w:val="single" w:color="auto" w:sz="4" w:space="0"/>
              <w:right w:val="single" w:color="auto" w:sz="4" w:space="0"/>
            </w:tcBorders>
            <w:shd w:val="clear" w:color="auto" w:fill="auto"/>
            <w:noWrap/>
            <w:vAlign w:val="center"/>
          </w:tcPr>
          <w:p>
            <w:pPr>
              <w:adjustRightInd w:val="0"/>
              <w:snapToGrid w:val="0"/>
              <w:spacing w:line="300" w:lineRule="auto"/>
              <w:ind w:left="-57" w:right="-57"/>
              <w:jc w:val="center"/>
              <w:rPr>
                <w:color w:val="000000"/>
                <w:sz w:val="20"/>
                <w:szCs w:val="20"/>
              </w:rPr>
            </w:pPr>
            <w:r>
              <w:rPr>
                <w:color w:val="000000"/>
                <w:sz w:val="20"/>
                <w:szCs w:val="20"/>
              </w:rPr>
              <w:t>电</w:t>
            </w:r>
            <w:r>
              <w:rPr>
                <w:rFonts w:hint="eastAsia"/>
                <w:color w:val="000000"/>
                <w:sz w:val="20"/>
                <w:szCs w:val="20"/>
              </w:rPr>
              <w:t>子</w:t>
            </w:r>
            <w:r>
              <w:rPr>
                <w:color w:val="000000"/>
                <w:sz w:val="20"/>
                <w:szCs w:val="20"/>
              </w:rPr>
              <w:t>信</w:t>
            </w:r>
            <w:r>
              <w:rPr>
                <w:rFonts w:hint="eastAsia"/>
                <w:color w:val="000000"/>
                <w:sz w:val="20"/>
                <w:szCs w:val="20"/>
              </w:rPr>
              <w:t>息</w:t>
            </w:r>
            <w:r>
              <w:rPr>
                <w:color w:val="000000"/>
                <w:sz w:val="20"/>
                <w:szCs w:val="20"/>
              </w:rPr>
              <w:t>学院</w:t>
            </w:r>
          </w:p>
          <w:p>
            <w:pPr>
              <w:adjustRightInd w:val="0"/>
              <w:snapToGrid w:val="0"/>
              <w:spacing w:line="300" w:lineRule="auto"/>
              <w:ind w:left="-57" w:right="-57"/>
              <w:jc w:val="center"/>
              <w:rPr>
                <w:color w:val="000000"/>
                <w:sz w:val="20"/>
                <w:szCs w:val="20"/>
              </w:rPr>
            </w:pPr>
            <w:r>
              <w:rPr>
                <w:rFonts w:hint="eastAsia"/>
                <w:color w:val="000000"/>
                <w:sz w:val="20"/>
                <w:szCs w:val="20"/>
              </w:rPr>
              <w:t>计算机科学学院</w:t>
            </w:r>
          </w:p>
        </w:tc>
        <w:tc>
          <w:tcPr>
            <w:tcW w:w="769" w:type="dxa"/>
            <w:vMerge w:val="continue"/>
            <w:tcBorders>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499" w:hRule="atLeast"/>
        </w:trPr>
        <w:tc>
          <w:tcPr>
            <w:tcW w:w="1050" w:type="dxa"/>
            <w:vMerge w:val="restart"/>
            <w:tcBorders>
              <w:top w:val="nil"/>
              <w:left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选修课</w:t>
            </w:r>
          </w:p>
        </w:tc>
        <w:tc>
          <w:tcPr>
            <w:tcW w:w="1327"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公共选修课</w:t>
            </w:r>
          </w:p>
        </w:tc>
        <w:tc>
          <w:tcPr>
            <w:tcW w:w="2268" w:type="dxa"/>
            <w:tcBorders>
              <w:top w:val="nil"/>
              <w:left w:val="nil"/>
              <w:bottom w:val="single" w:color="auto" w:sz="4" w:space="0"/>
              <w:right w:val="single" w:color="auto" w:sz="4" w:space="0"/>
            </w:tcBorders>
            <w:shd w:val="clear" w:color="auto" w:fill="auto"/>
            <w:noWrap/>
            <w:vAlign w:val="center"/>
          </w:tcPr>
          <w:p>
            <w:pPr>
              <w:rPr>
                <w:rFonts w:ascii="宋体" w:hAnsi="宋体" w:cs="宋体"/>
                <w:color w:val="000000"/>
                <w:sz w:val="20"/>
                <w:szCs w:val="20"/>
              </w:rPr>
            </w:pPr>
            <w:r>
              <w:rPr>
                <w:rFonts w:hint="eastAsia"/>
                <w:color w:val="000000"/>
                <w:sz w:val="20"/>
                <w:szCs w:val="20"/>
              </w:rPr>
              <w:t>信息检索</w:t>
            </w:r>
          </w:p>
        </w:tc>
        <w:tc>
          <w:tcPr>
            <w:tcW w:w="649"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0"/>
                <w:szCs w:val="20"/>
              </w:rPr>
            </w:pPr>
            <w:r>
              <w:rPr>
                <w:rFonts w:hint="eastAsia"/>
                <w:color w:val="000000"/>
                <w:sz w:val="20"/>
                <w:szCs w:val="20"/>
              </w:rPr>
              <w:t>16</w:t>
            </w:r>
          </w:p>
        </w:tc>
        <w:tc>
          <w:tcPr>
            <w:tcW w:w="649"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0"/>
                <w:szCs w:val="20"/>
              </w:rPr>
            </w:pPr>
            <w:r>
              <w:rPr>
                <w:rFonts w:hint="eastAsia"/>
                <w:color w:val="000000"/>
                <w:sz w:val="20"/>
                <w:szCs w:val="20"/>
              </w:rPr>
              <w:t>1</w:t>
            </w:r>
          </w:p>
        </w:tc>
        <w:tc>
          <w:tcPr>
            <w:tcW w:w="65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0"/>
                <w:szCs w:val="20"/>
              </w:rPr>
            </w:pPr>
            <w:r>
              <w:rPr>
                <w:rFonts w:hint="eastAsia"/>
                <w:color w:val="000000"/>
                <w:sz w:val="20"/>
                <w:szCs w:val="20"/>
              </w:rPr>
              <w:t>2</w:t>
            </w:r>
          </w:p>
        </w:tc>
        <w:tc>
          <w:tcPr>
            <w:tcW w:w="1737" w:type="dxa"/>
            <w:tcBorders>
              <w:top w:val="nil"/>
              <w:left w:val="nil"/>
              <w:bottom w:val="single" w:color="auto" w:sz="4" w:space="0"/>
              <w:right w:val="single" w:color="auto" w:sz="4" w:space="0"/>
            </w:tcBorders>
            <w:shd w:val="clear" w:color="auto" w:fill="auto"/>
            <w:noWrap/>
            <w:vAlign w:val="center"/>
          </w:tcPr>
          <w:p>
            <w:pPr>
              <w:rPr>
                <w:rFonts w:ascii="宋体" w:hAnsi="宋体" w:cs="宋体"/>
                <w:color w:val="000000"/>
                <w:sz w:val="20"/>
                <w:szCs w:val="20"/>
              </w:rPr>
            </w:pPr>
            <w:r>
              <w:rPr>
                <w:rFonts w:hint="eastAsia"/>
                <w:color w:val="000000"/>
                <w:sz w:val="20"/>
                <w:szCs w:val="20"/>
              </w:rPr>
              <w:t>马克思主义学院</w:t>
            </w:r>
          </w:p>
        </w:tc>
        <w:tc>
          <w:tcPr>
            <w:tcW w:w="769" w:type="dxa"/>
            <w:vMerge w:val="restart"/>
            <w:tcBorders>
              <w:top w:val="nil"/>
              <w:left w:val="nil"/>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ascii="宋体" w:hAnsi="宋体" w:cs="宋体"/>
                <w:color w:val="000000"/>
                <w:kern w:val="0"/>
                <w:sz w:val="20"/>
                <w:szCs w:val="20"/>
              </w:rPr>
              <w:t>各个方向上</w:t>
            </w:r>
            <w:r>
              <w:rPr>
                <w:rFonts w:hint="eastAsia" w:ascii="宋体" w:hAnsi="宋体" w:cs="宋体"/>
                <w:color w:val="000000"/>
                <w:kern w:val="0"/>
                <w:sz w:val="20"/>
                <w:szCs w:val="20"/>
              </w:rPr>
              <w:t>，至少7学分</w:t>
            </w:r>
          </w:p>
        </w:tc>
      </w:tr>
      <w:tr>
        <w:tblPrEx>
          <w:tblCellMar>
            <w:top w:w="0" w:type="dxa"/>
            <w:left w:w="108" w:type="dxa"/>
            <w:bottom w:w="0" w:type="dxa"/>
            <w:right w:w="108" w:type="dxa"/>
          </w:tblCellMar>
        </w:tblPrEx>
        <w:trPr>
          <w:trHeight w:val="499" w:hRule="atLeast"/>
        </w:trPr>
        <w:tc>
          <w:tcPr>
            <w:tcW w:w="1050"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32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2268" w:type="dxa"/>
            <w:tcBorders>
              <w:top w:val="nil"/>
              <w:left w:val="nil"/>
              <w:bottom w:val="single" w:color="auto" w:sz="4" w:space="0"/>
              <w:right w:val="single" w:color="auto" w:sz="4" w:space="0"/>
            </w:tcBorders>
            <w:shd w:val="clear" w:color="auto" w:fill="auto"/>
            <w:noWrap/>
            <w:vAlign w:val="center"/>
          </w:tcPr>
          <w:p>
            <w:pPr>
              <w:rPr>
                <w:rFonts w:ascii="宋体" w:hAnsi="宋体" w:cs="宋体"/>
                <w:color w:val="000000"/>
                <w:sz w:val="20"/>
                <w:szCs w:val="20"/>
              </w:rPr>
            </w:pPr>
            <w:r>
              <w:rPr>
                <w:rFonts w:hint="eastAsia"/>
                <w:color w:val="000000"/>
                <w:sz w:val="20"/>
                <w:szCs w:val="20"/>
              </w:rPr>
              <w:t>知识产权</w:t>
            </w:r>
          </w:p>
        </w:tc>
        <w:tc>
          <w:tcPr>
            <w:tcW w:w="649"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0"/>
                <w:szCs w:val="20"/>
              </w:rPr>
            </w:pPr>
            <w:r>
              <w:rPr>
                <w:rFonts w:hint="eastAsia"/>
                <w:color w:val="000000"/>
                <w:sz w:val="20"/>
                <w:szCs w:val="20"/>
              </w:rPr>
              <w:t>16</w:t>
            </w:r>
          </w:p>
        </w:tc>
        <w:tc>
          <w:tcPr>
            <w:tcW w:w="649"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0"/>
                <w:szCs w:val="20"/>
              </w:rPr>
            </w:pPr>
            <w:r>
              <w:rPr>
                <w:rFonts w:hint="eastAsia"/>
                <w:color w:val="000000"/>
                <w:sz w:val="20"/>
                <w:szCs w:val="20"/>
              </w:rPr>
              <w:t>1</w:t>
            </w:r>
          </w:p>
        </w:tc>
        <w:tc>
          <w:tcPr>
            <w:tcW w:w="65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0"/>
                <w:szCs w:val="20"/>
              </w:rPr>
            </w:pPr>
            <w:r>
              <w:rPr>
                <w:rFonts w:hint="eastAsia"/>
                <w:color w:val="000000"/>
                <w:sz w:val="20"/>
                <w:szCs w:val="20"/>
              </w:rPr>
              <w:t>2</w:t>
            </w:r>
          </w:p>
        </w:tc>
        <w:tc>
          <w:tcPr>
            <w:tcW w:w="1737" w:type="dxa"/>
            <w:tcBorders>
              <w:top w:val="nil"/>
              <w:left w:val="nil"/>
              <w:bottom w:val="single" w:color="auto" w:sz="4" w:space="0"/>
              <w:right w:val="single" w:color="auto" w:sz="4" w:space="0"/>
            </w:tcBorders>
            <w:shd w:val="clear" w:color="auto" w:fill="auto"/>
            <w:noWrap/>
            <w:vAlign w:val="center"/>
          </w:tcPr>
          <w:p>
            <w:pPr>
              <w:rPr>
                <w:rFonts w:ascii="宋体" w:hAnsi="宋体" w:cs="宋体"/>
                <w:color w:val="000000"/>
                <w:sz w:val="20"/>
                <w:szCs w:val="20"/>
              </w:rPr>
            </w:pPr>
            <w:r>
              <w:rPr>
                <w:rFonts w:hint="eastAsia"/>
                <w:color w:val="000000"/>
                <w:sz w:val="20"/>
                <w:szCs w:val="20"/>
              </w:rPr>
              <w:t>法学院</w:t>
            </w:r>
          </w:p>
        </w:tc>
        <w:tc>
          <w:tcPr>
            <w:tcW w:w="769" w:type="dxa"/>
            <w:vMerge w:val="continue"/>
            <w:tcBorders>
              <w:left w:val="nil"/>
              <w:right w:val="single" w:color="auto" w:sz="4" w:space="0"/>
            </w:tcBorders>
            <w:shd w:val="clear" w:color="auto" w:fill="auto"/>
            <w:noWrap/>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499" w:hRule="atLeast"/>
        </w:trPr>
        <w:tc>
          <w:tcPr>
            <w:tcW w:w="1050"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327" w:type="dxa"/>
            <w:vMerge w:val="restart"/>
            <w:tcBorders>
              <w:top w:val="nil"/>
              <w:left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专业选修课</w:t>
            </w:r>
          </w:p>
        </w:tc>
        <w:tc>
          <w:tcPr>
            <w:tcW w:w="2268" w:type="dxa"/>
            <w:tcBorders>
              <w:top w:val="nil"/>
              <w:left w:val="nil"/>
              <w:bottom w:val="single" w:color="auto" w:sz="4" w:space="0"/>
              <w:right w:val="single" w:color="auto" w:sz="4" w:space="0"/>
            </w:tcBorders>
            <w:shd w:val="clear" w:color="auto" w:fill="auto"/>
            <w:noWrap/>
            <w:vAlign w:val="center"/>
          </w:tcPr>
          <w:p>
            <w:pPr>
              <w:rPr>
                <w:color w:val="000000"/>
                <w:sz w:val="20"/>
                <w:szCs w:val="20"/>
              </w:rPr>
            </w:pPr>
            <w:r>
              <w:rPr>
                <w:color w:val="000000"/>
                <w:sz w:val="20"/>
                <w:szCs w:val="20"/>
              </w:rPr>
              <w:t>现代信号处理</w:t>
            </w:r>
          </w:p>
        </w:tc>
        <w:tc>
          <w:tcPr>
            <w:tcW w:w="649" w:type="dxa"/>
            <w:tcBorders>
              <w:top w:val="nil"/>
              <w:left w:val="nil"/>
              <w:bottom w:val="single" w:color="auto" w:sz="4" w:space="0"/>
              <w:right w:val="single" w:color="auto" w:sz="4" w:space="0"/>
            </w:tcBorders>
            <w:shd w:val="clear" w:color="auto" w:fill="auto"/>
            <w:noWrap/>
            <w:vAlign w:val="center"/>
          </w:tcPr>
          <w:p>
            <w:pPr>
              <w:jc w:val="center"/>
              <w:rPr>
                <w:color w:val="000000"/>
                <w:sz w:val="20"/>
                <w:szCs w:val="20"/>
              </w:rPr>
            </w:pPr>
            <w:r>
              <w:rPr>
                <w:rFonts w:hint="eastAsia"/>
                <w:color w:val="000000"/>
                <w:sz w:val="20"/>
                <w:szCs w:val="20"/>
              </w:rPr>
              <w:t>48</w:t>
            </w:r>
          </w:p>
        </w:tc>
        <w:tc>
          <w:tcPr>
            <w:tcW w:w="649" w:type="dxa"/>
            <w:tcBorders>
              <w:top w:val="nil"/>
              <w:left w:val="nil"/>
              <w:bottom w:val="single" w:color="auto" w:sz="4" w:space="0"/>
              <w:right w:val="single" w:color="auto" w:sz="4" w:space="0"/>
            </w:tcBorders>
            <w:shd w:val="clear" w:color="auto" w:fill="auto"/>
            <w:noWrap/>
            <w:vAlign w:val="center"/>
          </w:tcPr>
          <w:p>
            <w:pPr>
              <w:jc w:val="center"/>
              <w:rPr>
                <w:color w:val="000000"/>
                <w:sz w:val="20"/>
                <w:szCs w:val="20"/>
              </w:rPr>
            </w:pPr>
            <w:r>
              <w:rPr>
                <w:rFonts w:hint="eastAsia"/>
                <w:color w:val="000000"/>
                <w:sz w:val="20"/>
                <w:szCs w:val="20"/>
              </w:rPr>
              <w:t>3</w:t>
            </w:r>
          </w:p>
        </w:tc>
        <w:tc>
          <w:tcPr>
            <w:tcW w:w="650" w:type="dxa"/>
            <w:tcBorders>
              <w:top w:val="nil"/>
              <w:left w:val="nil"/>
              <w:bottom w:val="single" w:color="auto" w:sz="4" w:space="0"/>
              <w:right w:val="single" w:color="auto" w:sz="4" w:space="0"/>
            </w:tcBorders>
            <w:shd w:val="clear" w:color="auto" w:fill="auto"/>
            <w:noWrap/>
            <w:vAlign w:val="center"/>
          </w:tcPr>
          <w:p>
            <w:pPr>
              <w:jc w:val="center"/>
              <w:rPr>
                <w:color w:val="000000"/>
                <w:sz w:val="20"/>
                <w:szCs w:val="20"/>
              </w:rPr>
            </w:pPr>
            <w:r>
              <w:rPr>
                <w:color w:val="000000"/>
                <w:sz w:val="20"/>
                <w:szCs w:val="20"/>
              </w:rPr>
              <w:t>2</w:t>
            </w:r>
          </w:p>
        </w:tc>
        <w:tc>
          <w:tcPr>
            <w:tcW w:w="1737" w:type="dxa"/>
            <w:tcBorders>
              <w:top w:val="nil"/>
              <w:left w:val="nil"/>
              <w:bottom w:val="single" w:color="auto" w:sz="4" w:space="0"/>
              <w:right w:val="single" w:color="auto" w:sz="4" w:space="0"/>
            </w:tcBorders>
            <w:shd w:val="clear" w:color="auto" w:fill="auto"/>
            <w:noWrap/>
            <w:vAlign w:val="center"/>
          </w:tcPr>
          <w:p>
            <w:pPr>
              <w:jc w:val="left"/>
              <w:rPr>
                <w:color w:val="000000"/>
                <w:sz w:val="20"/>
                <w:szCs w:val="20"/>
              </w:rPr>
            </w:pPr>
            <w:r>
              <w:rPr>
                <w:color w:val="000000"/>
                <w:sz w:val="20"/>
                <w:szCs w:val="20"/>
              </w:rPr>
              <w:t>电</w:t>
            </w:r>
            <w:r>
              <w:rPr>
                <w:rFonts w:hint="eastAsia"/>
                <w:color w:val="000000"/>
                <w:sz w:val="20"/>
                <w:szCs w:val="20"/>
              </w:rPr>
              <w:t>子</w:t>
            </w:r>
            <w:r>
              <w:rPr>
                <w:color w:val="000000"/>
                <w:sz w:val="20"/>
                <w:szCs w:val="20"/>
              </w:rPr>
              <w:t>信</w:t>
            </w:r>
            <w:r>
              <w:rPr>
                <w:rFonts w:hint="eastAsia"/>
                <w:color w:val="000000"/>
                <w:sz w:val="20"/>
                <w:szCs w:val="20"/>
              </w:rPr>
              <w:t>息</w:t>
            </w:r>
            <w:r>
              <w:rPr>
                <w:color w:val="000000"/>
                <w:sz w:val="20"/>
                <w:szCs w:val="20"/>
              </w:rPr>
              <w:t>学院</w:t>
            </w:r>
          </w:p>
        </w:tc>
        <w:tc>
          <w:tcPr>
            <w:tcW w:w="769" w:type="dxa"/>
            <w:vMerge w:val="continue"/>
            <w:tcBorders>
              <w:left w:val="nil"/>
              <w:right w:val="single" w:color="auto" w:sz="4" w:space="0"/>
            </w:tcBorders>
            <w:shd w:val="clear" w:color="auto" w:fill="auto"/>
            <w:noWrap/>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499" w:hRule="atLeast"/>
        </w:trPr>
        <w:tc>
          <w:tcPr>
            <w:tcW w:w="1050"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327"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2268" w:type="dxa"/>
            <w:tcBorders>
              <w:top w:val="nil"/>
              <w:left w:val="nil"/>
              <w:bottom w:val="single" w:color="auto" w:sz="4" w:space="0"/>
              <w:right w:val="single" w:color="auto" w:sz="4" w:space="0"/>
            </w:tcBorders>
            <w:shd w:val="clear" w:color="auto" w:fill="auto"/>
            <w:noWrap/>
            <w:vAlign w:val="center"/>
          </w:tcPr>
          <w:p>
            <w:pPr>
              <w:rPr>
                <w:color w:val="000000"/>
                <w:sz w:val="20"/>
                <w:szCs w:val="20"/>
              </w:rPr>
            </w:pPr>
            <w:r>
              <w:rPr>
                <w:rFonts w:hint="eastAsia"/>
                <w:color w:val="000000"/>
                <w:sz w:val="20"/>
                <w:szCs w:val="20"/>
              </w:rPr>
              <w:t>现代通信理论与技术</w:t>
            </w:r>
          </w:p>
        </w:tc>
        <w:tc>
          <w:tcPr>
            <w:tcW w:w="649" w:type="dxa"/>
            <w:tcBorders>
              <w:top w:val="nil"/>
              <w:left w:val="nil"/>
              <w:bottom w:val="single" w:color="auto" w:sz="4" w:space="0"/>
              <w:right w:val="single" w:color="auto" w:sz="4" w:space="0"/>
            </w:tcBorders>
            <w:shd w:val="clear" w:color="auto" w:fill="auto"/>
            <w:noWrap/>
            <w:vAlign w:val="center"/>
          </w:tcPr>
          <w:p>
            <w:pPr>
              <w:jc w:val="center"/>
              <w:rPr>
                <w:color w:val="000000"/>
                <w:sz w:val="20"/>
                <w:szCs w:val="20"/>
              </w:rPr>
            </w:pPr>
            <w:r>
              <w:rPr>
                <w:rFonts w:hint="eastAsia"/>
                <w:color w:val="000000"/>
                <w:sz w:val="20"/>
                <w:szCs w:val="20"/>
              </w:rPr>
              <w:t>48</w:t>
            </w:r>
          </w:p>
        </w:tc>
        <w:tc>
          <w:tcPr>
            <w:tcW w:w="649" w:type="dxa"/>
            <w:tcBorders>
              <w:top w:val="nil"/>
              <w:left w:val="nil"/>
              <w:bottom w:val="single" w:color="auto" w:sz="4" w:space="0"/>
              <w:right w:val="single" w:color="auto" w:sz="4" w:space="0"/>
            </w:tcBorders>
            <w:shd w:val="clear" w:color="auto" w:fill="auto"/>
            <w:noWrap/>
            <w:vAlign w:val="center"/>
          </w:tcPr>
          <w:p>
            <w:pPr>
              <w:jc w:val="center"/>
              <w:rPr>
                <w:color w:val="000000"/>
                <w:sz w:val="20"/>
                <w:szCs w:val="20"/>
              </w:rPr>
            </w:pPr>
            <w:r>
              <w:rPr>
                <w:rFonts w:hint="eastAsia"/>
                <w:color w:val="000000"/>
                <w:sz w:val="20"/>
                <w:szCs w:val="20"/>
              </w:rPr>
              <w:t>3</w:t>
            </w:r>
          </w:p>
        </w:tc>
        <w:tc>
          <w:tcPr>
            <w:tcW w:w="650" w:type="dxa"/>
            <w:tcBorders>
              <w:top w:val="nil"/>
              <w:left w:val="nil"/>
              <w:bottom w:val="single" w:color="auto" w:sz="4" w:space="0"/>
              <w:right w:val="single" w:color="auto" w:sz="4" w:space="0"/>
            </w:tcBorders>
            <w:shd w:val="clear" w:color="auto" w:fill="auto"/>
            <w:noWrap/>
            <w:vAlign w:val="center"/>
          </w:tcPr>
          <w:p>
            <w:pPr>
              <w:jc w:val="center"/>
              <w:rPr>
                <w:color w:val="000000"/>
                <w:sz w:val="20"/>
                <w:szCs w:val="20"/>
              </w:rPr>
            </w:pPr>
            <w:r>
              <w:rPr>
                <w:color w:val="000000"/>
                <w:sz w:val="20"/>
                <w:szCs w:val="20"/>
              </w:rPr>
              <w:t>2</w:t>
            </w:r>
          </w:p>
        </w:tc>
        <w:tc>
          <w:tcPr>
            <w:tcW w:w="1737" w:type="dxa"/>
            <w:tcBorders>
              <w:top w:val="nil"/>
              <w:left w:val="nil"/>
              <w:bottom w:val="single" w:color="auto" w:sz="4" w:space="0"/>
              <w:right w:val="single" w:color="auto" w:sz="4" w:space="0"/>
            </w:tcBorders>
            <w:shd w:val="clear" w:color="auto" w:fill="auto"/>
            <w:noWrap/>
            <w:vAlign w:val="center"/>
          </w:tcPr>
          <w:p>
            <w:pPr>
              <w:jc w:val="left"/>
              <w:rPr>
                <w:color w:val="000000"/>
                <w:sz w:val="20"/>
                <w:szCs w:val="20"/>
              </w:rPr>
            </w:pPr>
            <w:r>
              <w:rPr>
                <w:color w:val="000000"/>
                <w:sz w:val="20"/>
                <w:szCs w:val="20"/>
              </w:rPr>
              <w:t>电</w:t>
            </w:r>
            <w:r>
              <w:rPr>
                <w:rFonts w:hint="eastAsia"/>
                <w:color w:val="000000"/>
                <w:sz w:val="20"/>
                <w:szCs w:val="20"/>
              </w:rPr>
              <w:t>子</w:t>
            </w:r>
            <w:r>
              <w:rPr>
                <w:color w:val="000000"/>
                <w:sz w:val="20"/>
                <w:szCs w:val="20"/>
              </w:rPr>
              <w:t>信</w:t>
            </w:r>
            <w:r>
              <w:rPr>
                <w:rFonts w:hint="eastAsia"/>
                <w:color w:val="000000"/>
                <w:sz w:val="20"/>
                <w:szCs w:val="20"/>
              </w:rPr>
              <w:t>息</w:t>
            </w:r>
            <w:r>
              <w:rPr>
                <w:color w:val="000000"/>
                <w:sz w:val="20"/>
                <w:szCs w:val="20"/>
              </w:rPr>
              <w:t>学院</w:t>
            </w:r>
          </w:p>
        </w:tc>
        <w:tc>
          <w:tcPr>
            <w:tcW w:w="769" w:type="dxa"/>
            <w:vMerge w:val="continue"/>
            <w:tcBorders>
              <w:left w:val="nil"/>
              <w:right w:val="single" w:color="auto" w:sz="4" w:space="0"/>
            </w:tcBorders>
            <w:shd w:val="clear" w:color="auto" w:fill="auto"/>
            <w:noWrap/>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499" w:hRule="atLeast"/>
        </w:trPr>
        <w:tc>
          <w:tcPr>
            <w:tcW w:w="1050"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327"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2268" w:type="dxa"/>
            <w:tcBorders>
              <w:top w:val="nil"/>
              <w:left w:val="nil"/>
              <w:bottom w:val="single" w:color="auto" w:sz="4" w:space="0"/>
              <w:right w:val="single" w:color="auto" w:sz="4" w:space="0"/>
            </w:tcBorders>
            <w:shd w:val="clear" w:color="auto" w:fill="auto"/>
            <w:noWrap/>
            <w:vAlign w:val="center"/>
          </w:tcPr>
          <w:p>
            <w:pPr>
              <w:rPr>
                <w:color w:val="000000"/>
                <w:sz w:val="20"/>
                <w:szCs w:val="20"/>
              </w:rPr>
            </w:pPr>
            <w:r>
              <w:rPr>
                <w:rFonts w:hint="eastAsia"/>
                <w:color w:val="000000"/>
                <w:sz w:val="20"/>
                <w:szCs w:val="20"/>
              </w:rPr>
              <w:t>信号检测与估值</w:t>
            </w:r>
          </w:p>
        </w:tc>
        <w:tc>
          <w:tcPr>
            <w:tcW w:w="649" w:type="dxa"/>
            <w:tcBorders>
              <w:top w:val="nil"/>
              <w:left w:val="nil"/>
              <w:bottom w:val="single" w:color="auto" w:sz="4" w:space="0"/>
              <w:right w:val="single" w:color="auto" w:sz="4" w:space="0"/>
            </w:tcBorders>
            <w:shd w:val="clear" w:color="auto" w:fill="auto"/>
            <w:noWrap/>
            <w:vAlign w:val="center"/>
          </w:tcPr>
          <w:p>
            <w:pPr>
              <w:jc w:val="center"/>
              <w:rPr>
                <w:color w:val="000000"/>
                <w:sz w:val="20"/>
                <w:szCs w:val="20"/>
              </w:rPr>
            </w:pPr>
            <w:r>
              <w:rPr>
                <w:rFonts w:hint="eastAsia"/>
                <w:color w:val="000000"/>
                <w:sz w:val="20"/>
                <w:szCs w:val="20"/>
              </w:rPr>
              <w:t>48</w:t>
            </w:r>
          </w:p>
        </w:tc>
        <w:tc>
          <w:tcPr>
            <w:tcW w:w="649" w:type="dxa"/>
            <w:tcBorders>
              <w:top w:val="nil"/>
              <w:left w:val="nil"/>
              <w:bottom w:val="single" w:color="auto" w:sz="4" w:space="0"/>
              <w:right w:val="single" w:color="auto" w:sz="4" w:space="0"/>
            </w:tcBorders>
            <w:shd w:val="clear" w:color="auto" w:fill="auto"/>
            <w:noWrap/>
            <w:vAlign w:val="center"/>
          </w:tcPr>
          <w:p>
            <w:pPr>
              <w:jc w:val="center"/>
              <w:rPr>
                <w:color w:val="000000"/>
                <w:sz w:val="20"/>
                <w:szCs w:val="20"/>
              </w:rPr>
            </w:pPr>
            <w:r>
              <w:rPr>
                <w:rFonts w:hint="eastAsia"/>
                <w:color w:val="000000"/>
                <w:sz w:val="20"/>
                <w:szCs w:val="20"/>
              </w:rPr>
              <w:t>3</w:t>
            </w:r>
          </w:p>
        </w:tc>
        <w:tc>
          <w:tcPr>
            <w:tcW w:w="650" w:type="dxa"/>
            <w:tcBorders>
              <w:top w:val="nil"/>
              <w:left w:val="nil"/>
              <w:bottom w:val="single" w:color="auto" w:sz="4" w:space="0"/>
              <w:right w:val="single" w:color="auto" w:sz="4" w:space="0"/>
            </w:tcBorders>
            <w:shd w:val="clear" w:color="auto" w:fill="auto"/>
            <w:noWrap/>
            <w:vAlign w:val="center"/>
          </w:tcPr>
          <w:p>
            <w:pPr>
              <w:jc w:val="center"/>
              <w:rPr>
                <w:color w:val="000000"/>
                <w:sz w:val="20"/>
                <w:szCs w:val="20"/>
              </w:rPr>
            </w:pPr>
            <w:r>
              <w:rPr>
                <w:color w:val="000000"/>
                <w:sz w:val="20"/>
                <w:szCs w:val="20"/>
              </w:rPr>
              <w:t>2</w:t>
            </w:r>
          </w:p>
        </w:tc>
        <w:tc>
          <w:tcPr>
            <w:tcW w:w="1737" w:type="dxa"/>
            <w:tcBorders>
              <w:top w:val="nil"/>
              <w:left w:val="nil"/>
              <w:bottom w:val="single" w:color="auto" w:sz="4" w:space="0"/>
              <w:right w:val="single" w:color="auto" w:sz="4" w:space="0"/>
            </w:tcBorders>
            <w:shd w:val="clear" w:color="auto" w:fill="auto"/>
            <w:noWrap/>
            <w:vAlign w:val="center"/>
          </w:tcPr>
          <w:p>
            <w:pPr>
              <w:jc w:val="left"/>
              <w:rPr>
                <w:color w:val="000000"/>
                <w:sz w:val="20"/>
                <w:szCs w:val="20"/>
              </w:rPr>
            </w:pPr>
            <w:r>
              <w:rPr>
                <w:color w:val="000000"/>
                <w:sz w:val="20"/>
                <w:szCs w:val="20"/>
              </w:rPr>
              <w:t>电</w:t>
            </w:r>
            <w:r>
              <w:rPr>
                <w:rFonts w:hint="eastAsia"/>
                <w:color w:val="000000"/>
                <w:sz w:val="20"/>
                <w:szCs w:val="20"/>
              </w:rPr>
              <w:t>子</w:t>
            </w:r>
            <w:r>
              <w:rPr>
                <w:color w:val="000000"/>
                <w:sz w:val="20"/>
                <w:szCs w:val="20"/>
              </w:rPr>
              <w:t>信</w:t>
            </w:r>
            <w:r>
              <w:rPr>
                <w:rFonts w:hint="eastAsia"/>
                <w:color w:val="000000"/>
                <w:sz w:val="20"/>
                <w:szCs w:val="20"/>
              </w:rPr>
              <w:t>息</w:t>
            </w:r>
            <w:r>
              <w:rPr>
                <w:color w:val="000000"/>
                <w:sz w:val="20"/>
                <w:szCs w:val="20"/>
              </w:rPr>
              <w:t>学院</w:t>
            </w:r>
          </w:p>
        </w:tc>
        <w:tc>
          <w:tcPr>
            <w:tcW w:w="769" w:type="dxa"/>
            <w:vMerge w:val="continue"/>
            <w:tcBorders>
              <w:left w:val="nil"/>
              <w:right w:val="single" w:color="auto" w:sz="4" w:space="0"/>
            </w:tcBorders>
            <w:shd w:val="clear" w:color="auto" w:fill="auto"/>
            <w:noWrap/>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499" w:hRule="atLeast"/>
        </w:trPr>
        <w:tc>
          <w:tcPr>
            <w:tcW w:w="1050"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327"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2268" w:type="dxa"/>
            <w:tcBorders>
              <w:top w:val="nil"/>
              <w:left w:val="nil"/>
              <w:bottom w:val="single" w:color="auto" w:sz="4" w:space="0"/>
              <w:right w:val="single" w:color="auto" w:sz="4" w:space="0"/>
            </w:tcBorders>
            <w:shd w:val="clear" w:color="auto" w:fill="auto"/>
            <w:noWrap/>
            <w:vAlign w:val="center"/>
          </w:tcPr>
          <w:p>
            <w:pPr>
              <w:rPr>
                <w:color w:val="000000"/>
                <w:sz w:val="20"/>
                <w:szCs w:val="20"/>
              </w:rPr>
            </w:pPr>
            <w:r>
              <w:rPr>
                <w:color w:val="000000"/>
                <w:sz w:val="20"/>
                <w:szCs w:val="20"/>
              </w:rPr>
              <w:t>嵌入式系统原理与应用</w:t>
            </w:r>
          </w:p>
        </w:tc>
        <w:tc>
          <w:tcPr>
            <w:tcW w:w="649" w:type="dxa"/>
            <w:tcBorders>
              <w:top w:val="nil"/>
              <w:left w:val="nil"/>
              <w:bottom w:val="single" w:color="auto" w:sz="4" w:space="0"/>
              <w:right w:val="single" w:color="auto" w:sz="4" w:space="0"/>
            </w:tcBorders>
            <w:shd w:val="clear" w:color="auto" w:fill="auto"/>
            <w:noWrap/>
            <w:vAlign w:val="center"/>
          </w:tcPr>
          <w:p>
            <w:pPr>
              <w:jc w:val="center"/>
              <w:rPr>
                <w:color w:val="000000"/>
                <w:sz w:val="20"/>
                <w:szCs w:val="20"/>
              </w:rPr>
            </w:pPr>
            <w:r>
              <w:rPr>
                <w:color w:val="000000"/>
                <w:sz w:val="20"/>
                <w:szCs w:val="20"/>
              </w:rPr>
              <w:t>32</w:t>
            </w:r>
          </w:p>
        </w:tc>
        <w:tc>
          <w:tcPr>
            <w:tcW w:w="649" w:type="dxa"/>
            <w:tcBorders>
              <w:top w:val="nil"/>
              <w:left w:val="nil"/>
              <w:bottom w:val="single" w:color="auto" w:sz="4" w:space="0"/>
              <w:right w:val="single" w:color="auto" w:sz="4" w:space="0"/>
            </w:tcBorders>
            <w:shd w:val="clear" w:color="auto" w:fill="auto"/>
            <w:noWrap/>
            <w:vAlign w:val="center"/>
          </w:tcPr>
          <w:p>
            <w:pPr>
              <w:jc w:val="center"/>
              <w:rPr>
                <w:color w:val="000000"/>
                <w:sz w:val="20"/>
                <w:szCs w:val="20"/>
              </w:rPr>
            </w:pPr>
            <w:r>
              <w:rPr>
                <w:color w:val="000000"/>
                <w:sz w:val="20"/>
                <w:szCs w:val="20"/>
              </w:rPr>
              <w:t>2</w:t>
            </w:r>
          </w:p>
        </w:tc>
        <w:tc>
          <w:tcPr>
            <w:tcW w:w="650" w:type="dxa"/>
            <w:tcBorders>
              <w:top w:val="nil"/>
              <w:left w:val="nil"/>
              <w:bottom w:val="single" w:color="auto" w:sz="4" w:space="0"/>
              <w:right w:val="single" w:color="auto" w:sz="4" w:space="0"/>
            </w:tcBorders>
            <w:shd w:val="clear" w:color="auto" w:fill="auto"/>
            <w:noWrap/>
            <w:vAlign w:val="center"/>
          </w:tcPr>
          <w:p>
            <w:pPr>
              <w:jc w:val="center"/>
              <w:rPr>
                <w:rFonts w:hint="eastAsia" w:eastAsia="宋体"/>
                <w:color w:val="000000"/>
                <w:sz w:val="20"/>
                <w:szCs w:val="20"/>
                <w:lang w:eastAsia="zh-CN"/>
              </w:rPr>
            </w:pPr>
            <w:r>
              <w:rPr>
                <w:rFonts w:hint="eastAsia"/>
                <w:color w:val="FF0000"/>
                <w:sz w:val="20"/>
                <w:szCs w:val="20"/>
                <w:lang w:val="en-US" w:eastAsia="zh-CN"/>
              </w:rPr>
              <w:t>2</w:t>
            </w:r>
          </w:p>
        </w:tc>
        <w:tc>
          <w:tcPr>
            <w:tcW w:w="1737" w:type="dxa"/>
            <w:tcBorders>
              <w:top w:val="nil"/>
              <w:left w:val="nil"/>
              <w:bottom w:val="single" w:color="auto" w:sz="4" w:space="0"/>
              <w:right w:val="single" w:color="auto" w:sz="4" w:space="0"/>
            </w:tcBorders>
            <w:shd w:val="clear" w:color="auto" w:fill="auto"/>
            <w:noWrap/>
            <w:vAlign w:val="center"/>
          </w:tcPr>
          <w:p>
            <w:pPr>
              <w:jc w:val="left"/>
              <w:rPr>
                <w:color w:val="000000"/>
                <w:sz w:val="20"/>
                <w:szCs w:val="20"/>
              </w:rPr>
            </w:pPr>
            <w:r>
              <w:rPr>
                <w:color w:val="000000"/>
                <w:sz w:val="20"/>
                <w:szCs w:val="20"/>
              </w:rPr>
              <w:t>电</w:t>
            </w:r>
            <w:r>
              <w:rPr>
                <w:rFonts w:hint="eastAsia"/>
                <w:color w:val="000000"/>
                <w:sz w:val="20"/>
                <w:szCs w:val="20"/>
              </w:rPr>
              <w:t>子</w:t>
            </w:r>
            <w:r>
              <w:rPr>
                <w:color w:val="000000"/>
                <w:sz w:val="20"/>
                <w:szCs w:val="20"/>
              </w:rPr>
              <w:t>信</w:t>
            </w:r>
            <w:r>
              <w:rPr>
                <w:rFonts w:hint="eastAsia"/>
                <w:color w:val="000000"/>
                <w:sz w:val="20"/>
                <w:szCs w:val="20"/>
              </w:rPr>
              <w:t>息</w:t>
            </w:r>
            <w:r>
              <w:rPr>
                <w:color w:val="000000"/>
                <w:sz w:val="20"/>
                <w:szCs w:val="20"/>
              </w:rPr>
              <w:t>学院</w:t>
            </w:r>
          </w:p>
        </w:tc>
        <w:tc>
          <w:tcPr>
            <w:tcW w:w="769" w:type="dxa"/>
            <w:vMerge w:val="continue"/>
            <w:tcBorders>
              <w:left w:val="nil"/>
              <w:right w:val="single" w:color="auto" w:sz="4" w:space="0"/>
            </w:tcBorders>
            <w:shd w:val="clear" w:color="auto" w:fill="auto"/>
            <w:noWrap/>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499" w:hRule="atLeast"/>
        </w:trPr>
        <w:tc>
          <w:tcPr>
            <w:tcW w:w="1050"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327"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2268" w:type="dxa"/>
            <w:tcBorders>
              <w:top w:val="nil"/>
              <w:left w:val="nil"/>
              <w:bottom w:val="single" w:color="auto" w:sz="4" w:space="0"/>
              <w:right w:val="single" w:color="auto" w:sz="4" w:space="0"/>
            </w:tcBorders>
            <w:shd w:val="clear" w:color="auto" w:fill="auto"/>
            <w:noWrap/>
            <w:vAlign w:val="center"/>
          </w:tcPr>
          <w:p>
            <w:pPr>
              <w:rPr>
                <w:color w:val="000000"/>
                <w:sz w:val="20"/>
                <w:szCs w:val="20"/>
              </w:rPr>
            </w:pPr>
            <w:r>
              <w:rPr>
                <w:color w:val="000000"/>
                <w:sz w:val="20"/>
                <w:szCs w:val="20"/>
              </w:rPr>
              <w:t>网络协议工程与无线网络技术</w:t>
            </w:r>
          </w:p>
        </w:tc>
        <w:tc>
          <w:tcPr>
            <w:tcW w:w="649" w:type="dxa"/>
            <w:tcBorders>
              <w:top w:val="nil"/>
              <w:left w:val="nil"/>
              <w:bottom w:val="single" w:color="auto" w:sz="4" w:space="0"/>
              <w:right w:val="single" w:color="auto" w:sz="4" w:space="0"/>
            </w:tcBorders>
            <w:shd w:val="clear" w:color="auto" w:fill="auto"/>
            <w:noWrap/>
            <w:vAlign w:val="center"/>
          </w:tcPr>
          <w:p>
            <w:pPr>
              <w:jc w:val="center"/>
              <w:rPr>
                <w:color w:val="000000"/>
                <w:sz w:val="20"/>
                <w:szCs w:val="20"/>
              </w:rPr>
            </w:pPr>
            <w:r>
              <w:rPr>
                <w:color w:val="000000"/>
                <w:sz w:val="20"/>
                <w:szCs w:val="20"/>
              </w:rPr>
              <w:t>32</w:t>
            </w:r>
          </w:p>
        </w:tc>
        <w:tc>
          <w:tcPr>
            <w:tcW w:w="649" w:type="dxa"/>
            <w:tcBorders>
              <w:top w:val="nil"/>
              <w:left w:val="nil"/>
              <w:bottom w:val="single" w:color="auto" w:sz="4" w:space="0"/>
              <w:right w:val="single" w:color="auto" w:sz="4" w:space="0"/>
            </w:tcBorders>
            <w:shd w:val="clear" w:color="auto" w:fill="auto"/>
            <w:noWrap/>
            <w:vAlign w:val="center"/>
          </w:tcPr>
          <w:p>
            <w:pPr>
              <w:jc w:val="center"/>
              <w:rPr>
                <w:color w:val="000000"/>
                <w:sz w:val="20"/>
                <w:szCs w:val="20"/>
              </w:rPr>
            </w:pPr>
            <w:r>
              <w:rPr>
                <w:color w:val="000000"/>
                <w:sz w:val="20"/>
                <w:szCs w:val="20"/>
              </w:rPr>
              <w:t>2</w:t>
            </w:r>
          </w:p>
        </w:tc>
        <w:tc>
          <w:tcPr>
            <w:tcW w:w="650" w:type="dxa"/>
            <w:tcBorders>
              <w:top w:val="nil"/>
              <w:left w:val="nil"/>
              <w:bottom w:val="single" w:color="auto" w:sz="4" w:space="0"/>
              <w:right w:val="single" w:color="auto" w:sz="4" w:space="0"/>
            </w:tcBorders>
            <w:shd w:val="clear" w:color="auto" w:fill="auto"/>
            <w:noWrap/>
            <w:vAlign w:val="center"/>
          </w:tcPr>
          <w:p>
            <w:pPr>
              <w:jc w:val="center"/>
              <w:rPr>
                <w:rFonts w:hint="eastAsia" w:eastAsia="宋体"/>
                <w:color w:val="000000"/>
                <w:sz w:val="20"/>
                <w:szCs w:val="20"/>
                <w:lang w:eastAsia="zh-CN"/>
              </w:rPr>
            </w:pPr>
            <w:r>
              <w:rPr>
                <w:rFonts w:hint="eastAsia"/>
                <w:color w:val="FF0000"/>
                <w:sz w:val="20"/>
                <w:szCs w:val="20"/>
                <w:lang w:val="en-US" w:eastAsia="zh-CN"/>
              </w:rPr>
              <w:t>2</w:t>
            </w:r>
          </w:p>
        </w:tc>
        <w:tc>
          <w:tcPr>
            <w:tcW w:w="1737" w:type="dxa"/>
            <w:tcBorders>
              <w:top w:val="nil"/>
              <w:left w:val="nil"/>
              <w:bottom w:val="single" w:color="auto" w:sz="4" w:space="0"/>
              <w:right w:val="single" w:color="auto" w:sz="4" w:space="0"/>
            </w:tcBorders>
            <w:shd w:val="clear" w:color="auto" w:fill="auto"/>
            <w:noWrap/>
            <w:vAlign w:val="center"/>
          </w:tcPr>
          <w:p>
            <w:pPr>
              <w:jc w:val="left"/>
              <w:rPr>
                <w:color w:val="000000"/>
                <w:sz w:val="20"/>
                <w:szCs w:val="20"/>
              </w:rPr>
            </w:pPr>
            <w:r>
              <w:rPr>
                <w:color w:val="000000"/>
                <w:sz w:val="20"/>
                <w:szCs w:val="20"/>
              </w:rPr>
              <w:t>电</w:t>
            </w:r>
            <w:r>
              <w:rPr>
                <w:rFonts w:hint="eastAsia"/>
                <w:color w:val="000000"/>
                <w:sz w:val="20"/>
                <w:szCs w:val="20"/>
              </w:rPr>
              <w:t>子</w:t>
            </w:r>
            <w:r>
              <w:rPr>
                <w:color w:val="000000"/>
                <w:sz w:val="20"/>
                <w:szCs w:val="20"/>
              </w:rPr>
              <w:t>信</w:t>
            </w:r>
            <w:r>
              <w:rPr>
                <w:rFonts w:hint="eastAsia"/>
                <w:color w:val="000000"/>
                <w:sz w:val="20"/>
                <w:szCs w:val="20"/>
              </w:rPr>
              <w:t>息</w:t>
            </w:r>
            <w:r>
              <w:rPr>
                <w:color w:val="000000"/>
                <w:sz w:val="20"/>
                <w:szCs w:val="20"/>
              </w:rPr>
              <w:t>学院</w:t>
            </w:r>
          </w:p>
        </w:tc>
        <w:tc>
          <w:tcPr>
            <w:tcW w:w="769" w:type="dxa"/>
            <w:vMerge w:val="continue"/>
            <w:tcBorders>
              <w:left w:val="nil"/>
              <w:right w:val="single" w:color="auto" w:sz="4" w:space="0"/>
            </w:tcBorders>
            <w:shd w:val="clear" w:color="auto" w:fill="auto"/>
            <w:noWrap/>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499" w:hRule="atLeast"/>
        </w:trPr>
        <w:tc>
          <w:tcPr>
            <w:tcW w:w="1050"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327"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2268" w:type="dxa"/>
            <w:tcBorders>
              <w:top w:val="nil"/>
              <w:left w:val="nil"/>
              <w:bottom w:val="single" w:color="auto" w:sz="4" w:space="0"/>
              <w:right w:val="single" w:color="auto" w:sz="4" w:space="0"/>
            </w:tcBorders>
            <w:shd w:val="clear" w:color="auto" w:fill="auto"/>
            <w:noWrap/>
            <w:vAlign w:val="center"/>
          </w:tcPr>
          <w:p>
            <w:pPr>
              <w:rPr>
                <w:color w:val="000000"/>
                <w:sz w:val="20"/>
                <w:szCs w:val="20"/>
              </w:rPr>
            </w:pPr>
            <w:r>
              <w:rPr>
                <w:color w:val="000000"/>
                <w:sz w:val="20"/>
                <w:szCs w:val="20"/>
              </w:rPr>
              <w:t>数字图像处理与分析</w:t>
            </w:r>
          </w:p>
        </w:tc>
        <w:tc>
          <w:tcPr>
            <w:tcW w:w="649" w:type="dxa"/>
            <w:tcBorders>
              <w:top w:val="nil"/>
              <w:left w:val="nil"/>
              <w:bottom w:val="single" w:color="auto" w:sz="4" w:space="0"/>
              <w:right w:val="single" w:color="auto" w:sz="4" w:space="0"/>
            </w:tcBorders>
            <w:shd w:val="clear" w:color="auto" w:fill="auto"/>
            <w:noWrap/>
            <w:vAlign w:val="center"/>
          </w:tcPr>
          <w:p>
            <w:pPr>
              <w:jc w:val="center"/>
              <w:rPr>
                <w:color w:val="000000"/>
                <w:sz w:val="20"/>
                <w:szCs w:val="20"/>
              </w:rPr>
            </w:pPr>
            <w:r>
              <w:rPr>
                <w:color w:val="000000"/>
                <w:sz w:val="20"/>
                <w:szCs w:val="20"/>
              </w:rPr>
              <w:t>32</w:t>
            </w:r>
          </w:p>
        </w:tc>
        <w:tc>
          <w:tcPr>
            <w:tcW w:w="649" w:type="dxa"/>
            <w:tcBorders>
              <w:top w:val="nil"/>
              <w:left w:val="nil"/>
              <w:bottom w:val="single" w:color="auto" w:sz="4" w:space="0"/>
              <w:right w:val="single" w:color="auto" w:sz="4" w:space="0"/>
            </w:tcBorders>
            <w:shd w:val="clear" w:color="auto" w:fill="auto"/>
            <w:noWrap/>
            <w:vAlign w:val="center"/>
          </w:tcPr>
          <w:p>
            <w:pPr>
              <w:jc w:val="center"/>
              <w:rPr>
                <w:color w:val="000000"/>
                <w:sz w:val="20"/>
                <w:szCs w:val="20"/>
              </w:rPr>
            </w:pPr>
            <w:r>
              <w:rPr>
                <w:color w:val="000000"/>
                <w:sz w:val="20"/>
                <w:szCs w:val="20"/>
              </w:rPr>
              <w:t>2</w:t>
            </w:r>
          </w:p>
        </w:tc>
        <w:tc>
          <w:tcPr>
            <w:tcW w:w="650" w:type="dxa"/>
            <w:tcBorders>
              <w:top w:val="nil"/>
              <w:left w:val="nil"/>
              <w:bottom w:val="single" w:color="auto" w:sz="4" w:space="0"/>
              <w:right w:val="single" w:color="auto" w:sz="4" w:space="0"/>
            </w:tcBorders>
            <w:shd w:val="clear" w:color="auto" w:fill="auto"/>
            <w:noWrap/>
            <w:vAlign w:val="center"/>
          </w:tcPr>
          <w:p>
            <w:pPr>
              <w:jc w:val="center"/>
              <w:rPr>
                <w:color w:val="000000"/>
                <w:sz w:val="20"/>
                <w:szCs w:val="20"/>
              </w:rPr>
            </w:pPr>
            <w:r>
              <w:rPr>
                <w:color w:val="000000"/>
                <w:sz w:val="20"/>
                <w:szCs w:val="20"/>
              </w:rPr>
              <w:t>2</w:t>
            </w:r>
          </w:p>
        </w:tc>
        <w:tc>
          <w:tcPr>
            <w:tcW w:w="1737" w:type="dxa"/>
            <w:tcBorders>
              <w:top w:val="nil"/>
              <w:left w:val="nil"/>
              <w:bottom w:val="single" w:color="auto" w:sz="4" w:space="0"/>
              <w:right w:val="single" w:color="auto" w:sz="4" w:space="0"/>
            </w:tcBorders>
            <w:shd w:val="clear" w:color="auto" w:fill="auto"/>
            <w:noWrap/>
            <w:vAlign w:val="center"/>
          </w:tcPr>
          <w:p>
            <w:pPr>
              <w:adjustRightInd w:val="0"/>
              <w:snapToGrid w:val="0"/>
              <w:spacing w:line="300" w:lineRule="auto"/>
              <w:ind w:left="-57" w:right="-57"/>
              <w:jc w:val="center"/>
              <w:rPr>
                <w:color w:val="000000"/>
                <w:sz w:val="20"/>
                <w:szCs w:val="20"/>
              </w:rPr>
            </w:pPr>
            <w:r>
              <w:rPr>
                <w:color w:val="000000"/>
                <w:sz w:val="20"/>
                <w:szCs w:val="20"/>
              </w:rPr>
              <w:t>电</w:t>
            </w:r>
            <w:r>
              <w:rPr>
                <w:rFonts w:hint="eastAsia"/>
                <w:color w:val="000000"/>
                <w:sz w:val="20"/>
                <w:szCs w:val="20"/>
              </w:rPr>
              <w:t>子</w:t>
            </w:r>
            <w:r>
              <w:rPr>
                <w:color w:val="000000"/>
                <w:sz w:val="20"/>
                <w:szCs w:val="20"/>
              </w:rPr>
              <w:t>信</w:t>
            </w:r>
            <w:r>
              <w:rPr>
                <w:rFonts w:hint="eastAsia"/>
                <w:color w:val="000000"/>
                <w:sz w:val="20"/>
                <w:szCs w:val="20"/>
              </w:rPr>
              <w:t>息</w:t>
            </w:r>
            <w:r>
              <w:rPr>
                <w:color w:val="000000"/>
                <w:sz w:val="20"/>
                <w:szCs w:val="20"/>
              </w:rPr>
              <w:t>学院</w:t>
            </w:r>
          </w:p>
          <w:p>
            <w:pPr>
              <w:jc w:val="left"/>
              <w:rPr>
                <w:color w:val="000000"/>
                <w:sz w:val="20"/>
                <w:szCs w:val="20"/>
              </w:rPr>
            </w:pPr>
            <w:r>
              <w:rPr>
                <w:rFonts w:hint="eastAsia"/>
                <w:color w:val="000000"/>
                <w:sz w:val="20"/>
                <w:szCs w:val="20"/>
              </w:rPr>
              <w:t>计算机科学学院</w:t>
            </w:r>
          </w:p>
        </w:tc>
        <w:tc>
          <w:tcPr>
            <w:tcW w:w="769" w:type="dxa"/>
            <w:vMerge w:val="continue"/>
            <w:tcBorders>
              <w:left w:val="nil"/>
              <w:right w:val="single" w:color="auto" w:sz="4" w:space="0"/>
            </w:tcBorders>
            <w:shd w:val="clear" w:color="auto" w:fill="auto"/>
            <w:noWrap/>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499" w:hRule="atLeast"/>
        </w:trPr>
        <w:tc>
          <w:tcPr>
            <w:tcW w:w="1050"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327"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2268" w:type="dxa"/>
            <w:tcBorders>
              <w:top w:val="nil"/>
              <w:left w:val="nil"/>
              <w:bottom w:val="single" w:color="auto" w:sz="4" w:space="0"/>
              <w:right w:val="single" w:color="auto" w:sz="4" w:space="0"/>
            </w:tcBorders>
            <w:shd w:val="clear" w:color="auto" w:fill="auto"/>
            <w:noWrap/>
            <w:vAlign w:val="center"/>
          </w:tcPr>
          <w:p>
            <w:pPr>
              <w:rPr>
                <w:color w:val="000000"/>
                <w:sz w:val="20"/>
                <w:szCs w:val="20"/>
              </w:rPr>
            </w:pPr>
            <w:r>
              <w:rPr>
                <w:color w:val="000000"/>
                <w:sz w:val="20"/>
                <w:szCs w:val="20"/>
              </w:rPr>
              <w:t>大数据</w:t>
            </w:r>
            <w:r>
              <w:rPr>
                <w:rFonts w:hint="eastAsia"/>
                <w:color w:val="000000"/>
                <w:sz w:val="20"/>
                <w:szCs w:val="20"/>
              </w:rPr>
              <w:t>科学与工程</w:t>
            </w:r>
          </w:p>
        </w:tc>
        <w:tc>
          <w:tcPr>
            <w:tcW w:w="649" w:type="dxa"/>
            <w:tcBorders>
              <w:top w:val="nil"/>
              <w:left w:val="nil"/>
              <w:bottom w:val="single" w:color="auto" w:sz="4" w:space="0"/>
              <w:right w:val="single" w:color="auto" w:sz="4" w:space="0"/>
            </w:tcBorders>
            <w:shd w:val="clear" w:color="auto" w:fill="auto"/>
            <w:noWrap/>
            <w:vAlign w:val="center"/>
          </w:tcPr>
          <w:p>
            <w:pPr>
              <w:jc w:val="center"/>
              <w:rPr>
                <w:color w:val="000000"/>
                <w:sz w:val="20"/>
                <w:szCs w:val="20"/>
              </w:rPr>
            </w:pPr>
            <w:r>
              <w:rPr>
                <w:color w:val="000000"/>
                <w:sz w:val="20"/>
                <w:szCs w:val="20"/>
              </w:rPr>
              <w:t>32</w:t>
            </w:r>
          </w:p>
        </w:tc>
        <w:tc>
          <w:tcPr>
            <w:tcW w:w="649" w:type="dxa"/>
            <w:tcBorders>
              <w:top w:val="nil"/>
              <w:left w:val="nil"/>
              <w:bottom w:val="single" w:color="auto" w:sz="4" w:space="0"/>
              <w:right w:val="single" w:color="auto" w:sz="4" w:space="0"/>
            </w:tcBorders>
            <w:shd w:val="clear" w:color="auto" w:fill="auto"/>
            <w:noWrap/>
            <w:vAlign w:val="center"/>
          </w:tcPr>
          <w:p>
            <w:pPr>
              <w:jc w:val="center"/>
              <w:rPr>
                <w:color w:val="000000"/>
                <w:sz w:val="20"/>
                <w:szCs w:val="20"/>
              </w:rPr>
            </w:pPr>
            <w:r>
              <w:rPr>
                <w:color w:val="000000"/>
                <w:sz w:val="20"/>
                <w:szCs w:val="20"/>
              </w:rPr>
              <w:t>2</w:t>
            </w:r>
          </w:p>
        </w:tc>
        <w:tc>
          <w:tcPr>
            <w:tcW w:w="650" w:type="dxa"/>
            <w:tcBorders>
              <w:top w:val="nil"/>
              <w:left w:val="nil"/>
              <w:bottom w:val="single" w:color="auto" w:sz="4" w:space="0"/>
              <w:right w:val="single" w:color="auto" w:sz="4" w:space="0"/>
            </w:tcBorders>
            <w:shd w:val="clear" w:color="auto" w:fill="auto"/>
            <w:noWrap/>
            <w:vAlign w:val="center"/>
          </w:tcPr>
          <w:p>
            <w:pPr>
              <w:jc w:val="center"/>
              <w:rPr>
                <w:rFonts w:hint="eastAsia" w:eastAsia="宋体"/>
                <w:color w:val="000000"/>
                <w:sz w:val="20"/>
                <w:szCs w:val="20"/>
                <w:lang w:eastAsia="zh-CN"/>
              </w:rPr>
            </w:pPr>
            <w:r>
              <w:rPr>
                <w:rFonts w:hint="eastAsia"/>
                <w:color w:val="FF0000"/>
                <w:sz w:val="20"/>
                <w:szCs w:val="20"/>
                <w:lang w:val="en-US" w:eastAsia="zh-CN"/>
              </w:rPr>
              <w:t>2</w:t>
            </w:r>
          </w:p>
        </w:tc>
        <w:tc>
          <w:tcPr>
            <w:tcW w:w="1737" w:type="dxa"/>
            <w:tcBorders>
              <w:top w:val="nil"/>
              <w:left w:val="nil"/>
              <w:bottom w:val="single" w:color="auto" w:sz="4" w:space="0"/>
              <w:right w:val="single" w:color="auto" w:sz="4" w:space="0"/>
            </w:tcBorders>
            <w:shd w:val="clear" w:color="auto" w:fill="auto"/>
            <w:noWrap/>
            <w:vAlign w:val="center"/>
          </w:tcPr>
          <w:p>
            <w:pPr>
              <w:adjustRightInd w:val="0"/>
              <w:snapToGrid w:val="0"/>
              <w:spacing w:line="300" w:lineRule="auto"/>
              <w:ind w:left="-57" w:right="-57"/>
              <w:jc w:val="center"/>
              <w:rPr>
                <w:color w:val="000000"/>
                <w:sz w:val="20"/>
                <w:szCs w:val="20"/>
              </w:rPr>
            </w:pPr>
            <w:r>
              <w:rPr>
                <w:color w:val="000000"/>
                <w:sz w:val="20"/>
                <w:szCs w:val="20"/>
              </w:rPr>
              <w:t>电</w:t>
            </w:r>
            <w:r>
              <w:rPr>
                <w:rFonts w:hint="eastAsia"/>
                <w:color w:val="000000"/>
                <w:sz w:val="20"/>
                <w:szCs w:val="20"/>
              </w:rPr>
              <w:t>子</w:t>
            </w:r>
            <w:r>
              <w:rPr>
                <w:color w:val="000000"/>
                <w:sz w:val="20"/>
                <w:szCs w:val="20"/>
              </w:rPr>
              <w:t>信</w:t>
            </w:r>
            <w:r>
              <w:rPr>
                <w:rFonts w:hint="eastAsia"/>
                <w:color w:val="000000"/>
                <w:sz w:val="20"/>
                <w:szCs w:val="20"/>
              </w:rPr>
              <w:t>息</w:t>
            </w:r>
            <w:r>
              <w:rPr>
                <w:color w:val="000000"/>
                <w:sz w:val="20"/>
                <w:szCs w:val="20"/>
              </w:rPr>
              <w:t>学院</w:t>
            </w:r>
          </w:p>
          <w:p>
            <w:pPr>
              <w:jc w:val="left"/>
              <w:rPr>
                <w:color w:val="000000"/>
                <w:sz w:val="20"/>
                <w:szCs w:val="20"/>
              </w:rPr>
            </w:pPr>
            <w:r>
              <w:rPr>
                <w:rFonts w:hint="eastAsia"/>
                <w:color w:val="000000"/>
                <w:sz w:val="20"/>
                <w:szCs w:val="20"/>
              </w:rPr>
              <w:t>计算机科学学院</w:t>
            </w:r>
          </w:p>
        </w:tc>
        <w:tc>
          <w:tcPr>
            <w:tcW w:w="769" w:type="dxa"/>
            <w:vMerge w:val="continue"/>
            <w:tcBorders>
              <w:left w:val="nil"/>
              <w:right w:val="single" w:color="auto" w:sz="4" w:space="0"/>
            </w:tcBorders>
            <w:shd w:val="clear" w:color="auto" w:fill="auto"/>
            <w:noWrap/>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499" w:hRule="atLeast"/>
        </w:trPr>
        <w:tc>
          <w:tcPr>
            <w:tcW w:w="1050"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327"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2268" w:type="dxa"/>
            <w:tcBorders>
              <w:top w:val="nil"/>
              <w:left w:val="nil"/>
              <w:bottom w:val="single" w:color="auto" w:sz="4" w:space="0"/>
              <w:right w:val="single" w:color="auto" w:sz="4" w:space="0"/>
            </w:tcBorders>
            <w:shd w:val="clear" w:color="auto" w:fill="auto"/>
            <w:noWrap/>
            <w:vAlign w:val="center"/>
          </w:tcPr>
          <w:p>
            <w:pPr>
              <w:jc w:val="left"/>
              <w:rPr>
                <w:color w:val="000000"/>
                <w:sz w:val="20"/>
                <w:szCs w:val="20"/>
              </w:rPr>
            </w:pPr>
            <w:r>
              <w:rPr>
                <w:color w:val="000000"/>
                <w:sz w:val="20"/>
                <w:szCs w:val="20"/>
              </w:rPr>
              <w:t>电子系统集成技术</w:t>
            </w:r>
          </w:p>
        </w:tc>
        <w:tc>
          <w:tcPr>
            <w:tcW w:w="649" w:type="dxa"/>
            <w:tcBorders>
              <w:top w:val="nil"/>
              <w:left w:val="nil"/>
              <w:bottom w:val="single" w:color="auto" w:sz="4" w:space="0"/>
              <w:right w:val="single" w:color="auto" w:sz="4" w:space="0"/>
            </w:tcBorders>
            <w:shd w:val="clear" w:color="auto" w:fill="auto"/>
            <w:noWrap/>
            <w:vAlign w:val="center"/>
          </w:tcPr>
          <w:p>
            <w:pPr>
              <w:jc w:val="center"/>
              <w:rPr>
                <w:color w:val="000000"/>
                <w:sz w:val="20"/>
                <w:szCs w:val="20"/>
              </w:rPr>
            </w:pPr>
            <w:r>
              <w:rPr>
                <w:color w:val="000000"/>
                <w:sz w:val="20"/>
                <w:szCs w:val="20"/>
              </w:rPr>
              <w:t>32</w:t>
            </w:r>
          </w:p>
        </w:tc>
        <w:tc>
          <w:tcPr>
            <w:tcW w:w="649" w:type="dxa"/>
            <w:tcBorders>
              <w:top w:val="nil"/>
              <w:left w:val="nil"/>
              <w:bottom w:val="single" w:color="auto" w:sz="4" w:space="0"/>
              <w:right w:val="single" w:color="auto" w:sz="4" w:space="0"/>
            </w:tcBorders>
            <w:shd w:val="clear" w:color="auto" w:fill="auto"/>
            <w:noWrap/>
            <w:vAlign w:val="center"/>
          </w:tcPr>
          <w:p>
            <w:pPr>
              <w:jc w:val="center"/>
              <w:rPr>
                <w:color w:val="000000"/>
                <w:sz w:val="20"/>
                <w:szCs w:val="20"/>
              </w:rPr>
            </w:pPr>
            <w:r>
              <w:rPr>
                <w:color w:val="000000"/>
                <w:sz w:val="20"/>
                <w:szCs w:val="20"/>
              </w:rPr>
              <w:t>2</w:t>
            </w:r>
          </w:p>
        </w:tc>
        <w:tc>
          <w:tcPr>
            <w:tcW w:w="650" w:type="dxa"/>
            <w:tcBorders>
              <w:top w:val="nil"/>
              <w:left w:val="nil"/>
              <w:bottom w:val="single" w:color="auto" w:sz="4" w:space="0"/>
              <w:right w:val="single" w:color="auto" w:sz="4" w:space="0"/>
            </w:tcBorders>
            <w:shd w:val="clear" w:color="auto" w:fill="auto"/>
            <w:noWrap/>
            <w:vAlign w:val="center"/>
          </w:tcPr>
          <w:p>
            <w:pPr>
              <w:jc w:val="center"/>
              <w:rPr>
                <w:color w:val="000000"/>
                <w:sz w:val="20"/>
                <w:szCs w:val="20"/>
              </w:rPr>
            </w:pPr>
            <w:r>
              <w:rPr>
                <w:color w:val="000000"/>
                <w:sz w:val="20"/>
                <w:szCs w:val="20"/>
              </w:rPr>
              <w:t>2</w:t>
            </w:r>
          </w:p>
        </w:tc>
        <w:tc>
          <w:tcPr>
            <w:tcW w:w="1737" w:type="dxa"/>
            <w:tcBorders>
              <w:top w:val="nil"/>
              <w:left w:val="nil"/>
              <w:bottom w:val="single" w:color="auto" w:sz="4" w:space="0"/>
              <w:right w:val="single" w:color="auto" w:sz="4" w:space="0"/>
            </w:tcBorders>
            <w:shd w:val="clear" w:color="auto" w:fill="auto"/>
            <w:noWrap/>
            <w:vAlign w:val="center"/>
          </w:tcPr>
          <w:p>
            <w:pPr>
              <w:adjustRightInd w:val="0"/>
              <w:snapToGrid w:val="0"/>
              <w:spacing w:line="300" w:lineRule="auto"/>
              <w:ind w:right="-57"/>
              <w:jc w:val="left"/>
              <w:rPr>
                <w:color w:val="000000"/>
                <w:sz w:val="20"/>
                <w:szCs w:val="20"/>
              </w:rPr>
            </w:pPr>
            <w:r>
              <w:rPr>
                <w:color w:val="000000"/>
                <w:sz w:val="20"/>
                <w:szCs w:val="20"/>
              </w:rPr>
              <w:t>电</w:t>
            </w:r>
            <w:r>
              <w:rPr>
                <w:rFonts w:hint="eastAsia"/>
                <w:color w:val="000000"/>
                <w:sz w:val="20"/>
                <w:szCs w:val="20"/>
              </w:rPr>
              <w:t>子</w:t>
            </w:r>
            <w:r>
              <w:rPr>
                <w:color w:val="000000"/>
                <w:sz w:val="20"/>
                <w:szCs w:val="20"/>
              </w:rPr>
              <w:t>信</w:t>
            </w:r>
            <w:r>
              <w:rPr>
                <w:rFonts w:hint="eastAsia"/>
                <w:color w:val="000000"/>
                <w:sz w:val="20"/>
                <w:szCs w:val="20"/>
              </w:rPr>
              <w:t>息</w:t>
            </w:r>
            <w:r>
              <w:rPr>
                <w:color w:val="000000"/>
                <w:sz w:val="20"/>
                <w:szCs w:val="20"/>
              </w:rPr>
              <w:t>学院</w:t>
            </w:r>
          </w:p>
        </w:tc>
        <w:tc>
          <w:tcPr>
            <w:tcW w:w="769" w:type="dxa"/>
            <w:vMerge w:val="continue"/>
            <w:tcBorders>
              <w:left w:val="nil"/>
              <w:right w:val="single" w:color="auto" w:sz="4" w:space="0"/>
            </w:tcBorders>
            <w:shd w:val="clear" w:color="auto" w:fill="auto"/>
            <w:noWrap/>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499" w:hRule="atLeast"/>
        </w:trPr>
        <w:tc>
          <w:tcPr>
            <w:tcW w:w="1050"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327"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2268" w:type="dxa"/>
            <w:tcBorders>
              <w:top w:val="nil"/>
              <w:left w:val="nil"/>
              <w:bottom w:val="single" w:color="auto" w:sz="4" w:space="0"/>
              <w:right w:val="single" w:color="auto" w:sz="4" w:space="0"/>
            </w:tcBorders>
            <w:shd w:val="clear" w:color="auto" w:fill="auto"/>
            <w:noWrap/>
            <w:vAlign w:val="center"/>
          </w:tcPr>
          <w:p>
            <w:pPr>
              <w:rPr>
                <w:color w:val="000000"/>
                <w:sz w:val="20"/>
                <w:szCs w:val="20"/>
              </w:rPr>
            </w:pPr>
            <w:r>
              <w:rPr>
                <w:color w:val="000000"/>
                <w:sz w:val="20"/>
                <w:szCs w:val="20"/>
              </w:rPr>
              <w:t>计算机视觉</w:t>
            </w:r>
          </w:p>
        </w:tc>
        <w:tc>
          <w:tcPr>
            <w:tcW w:w="649" w:type="dxa"/>
            <w:tcBorders>
              <w:top w:val="nil"/>
              <w:left w:val="nil"/>
              <w:bottom w:val="single" w:color="auto" w:sz="4" w:space="0"/>
              <w:right w:val="single" w:color="auto" w:sz="4" w:space="0"/>
            </w:tcBorders>
            <w:shd w:val="clear" w:color="auto" w:fill="auto"/>
            <w:noWrap/>
            <w:vAlign w:val="center"/>
          </w:tcPr>
          <w:p>
            <w:pPr>
              <w:jc w:val="center"/>
              <w:rPr>
                <w:color w:val="000000"/>
                <w:sz w:val="20"/>
                <w:szCs w:val="20"/>
              </w:rPr>
            </w:pPr>
            <w:r>
              <w:rPr>
                <w:color w:val="000000"/>
                <w:sz w:val="20"/>
                <w:szCs w:val="20"/>
              </w:rPr>
              <w:t>32</w:t>
            </w:r>
          </w:p>
        </w:tc>
        <w:tc>
          <w:tcPr>
            <w:tcW w:w="649" w:type="dxa"/>
            <w:tcBorders>
              <w:top w:val="nil"/>
              <w:left w:val="nil"/>
              <w:bottom w:val="single" w:color="auto" w:sz="4" w:space="0"/>
              <w:right w:val="single" w:color="auto" w:sz="4" w:space="0"/>
            </w:tcBorders>
            <w:shd w:val="clear" w:color="auto" w:fill="auto"/>
            <w:noWrap/>
            <w:vAlign w:val="center"/>
          </w:tcPr>
          <w:p>
            <w:pPr>
              <w:jc w:val="center"/>
              <w:rPr>
                <w:color w:val="000000"/>
                <w:sz w:val="20"/>
                <w:szCs w:val="20"/>
              </w:rPr>
            </w:pPr>
            <w:r>
              <w:rPr>
                <w:color w:val="000000"/>
                <w:sz w:val="20"/>
                <w:szCs w:val="20"/>
              </w:rPr>
              <w:t>2</w:t>
            </w:r>
          </w:p>
        </w:tc>
        <w:tc>
          <w:tcPr>
            <w:tcW w:w="650" w:type="dxa"/>
            <w:tcBorders>
              <w:top w:val="nil"/>
              <w:left w:val="nil"/>
              <w:bottom w:val="single" w:color="auto" w:sz="4" w:space="0"/>
              <w:right w:val="single" w:color="auto" w:sz="4" w:space="0"/>
            </w:tcBorders>
            <w:shd w:val="clear" w:color="auto" w:fill="auto"/>
            <w:noWrap/>
            <w:vAlign w:val="center"/>
          </w:tcPr>
          <w:p>
            <w:pPr>
              <w:jc w:val="center"/>
              <w:rPr>
                <w:rFonts w:hint="eastAsia" w:eastAsia="宋体"/>
                <w:color w:val="000000"/>
                <w:sz w:val="20"/>
                <w:szCs w:val="20"/>
                <w:lang w:eastAsia="zh-CN"/>
              </w:rPr>
            </w:pPr>
            <w:r>
              <w:rPr>
                <w:rFonts w:hint="eastAsia"/>
                <w:color w:val="FF0000"/>
                <w:sz w:val="20"/>
                <w:szCs w:val="20"/>
                <w:lang w:val="en-US" w:eastAsia="zh-CN"/>
              </w:rPr>
              <w:t>2</w:t>
            </w:r>
          </w:p>
        </w:tc>
        <w:tc>
          <w:tcPr>
            <w:tcW w:w="1737" w:type="dxa"/>
            <w:tcBorders>
              <w:top w:val="nil"/>
              <w:left w:val="nil"/>
              <w:bottom w:val="single" w:color="auto" w:sz="4" w:space="0"/>
              <w:right w:val="single" w:color="auto" w:sz="4" w:space="0"/>
            </w:tcBorders>
            <w:shd w:val="clear" w:color="auto" w:fill="auto"/>
            <w:noWrap/>
            <w:vAlign w:val="center"/>
          </w:tcPr>
          <w:p>
            <w:pPr>
              <w:jc w:val="left"/>
              <w:rPr>
                <w:color w:val="000000"/>
                <w:sz w:val="20"/>
                <w:szCs w:val="20"/>
              </w:rPr>
            </w:pPr>
            <w:r>
              <w:rPr>
                <w:color w:val="000000"/>
                <w:sz w:val="20"/>
                <w:szCs w:val="20"/>
              </w:rPr>
              <w:t>电</w:t>
            </w:r>
            <w:r>
              <w:rPr>
                <w:rFonts w:hint="eastAsia"/>
                <w:color w:val="000000"/>
                <w:sz w:val="20"/>
                <w:szCs w:val="20"/>
              </w:rPr>
              <w:t>子</w:t>
            </w:r>
            <w:r>
              <w:rPr>
                <w:color w:val="000000"/>
                <w:sz w:val="20"/>
                <w:szCs w:val="20"/>
              </w:rPr>
              <w:t>信</w:t>
            </w:r>
            <w:r>
              <w:rPr>
                <w:rFonts w:hint="eastAsia"/>
                <w:color w:val="000000"/>
                <w:sz w:val="20"/>
                <w:szCs w:val="20"/>
              </w:rPr>
              <w:t>息</w:t>
            </w:r>
            <w:r>
              <w:rPr>
                <w:color w:val="000000"/>
                <w:sz w:val="20"/>
                <w:szCs w:val="20"/>
              </w:rPr>
              <w:t>学院</w:t>
            </w:r>
          </w:p>
        </w:tc>
        <w:tc>
          <w:tcPr>
            <w:tcW w:w="769" w:type="dxa"/>
            <w:vMerge w:val="continue"/>
            <w:tcBorders>
              <w:left w:val="nil"/>
              <w:right w:val="single" w:color="auto" w:sz="4" w:space="0"/>
            </w:tcBorders>
            <w:shd w:val="clear" w:color="auto" w:fill="auto"/>
            <w:noWrap/>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499" w:hRule="atLeast"/>
        </w:trPr>
        <w:tc>
          <w:tcPr>
            <w:tcW w:w="1050"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327"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2268" w:type="dxa"/>
            <w:tcBorders>
              <w:top w:val="nil"/>
              <w:left w:val="nil"/>
              <w:bottom w:val="single" w:color="auto" w:sz="4" w:space="0"/>
              <w:right w:val="single" w:color="auto" w:sz="4" w:space="0"/>
            </w:tcBorders>
            <w:shd w:val="clear" w:color="auto" w:fill="auto"/>
            <w:noWrap/>
            <w:vAlign w:val="center"/>
          </w:tcPr>
          <w:p>
            <w:pPr>
              <w:rPr>
                <w:color w:val="000000"/>
                <w:sz w:val="20"/>
                <w:szCs w:val="20"/>
              </w:rPr>
            </w:pPr>
            <w:r>
              <w:rPr>
                <w:color w:val="000000"/>
                <w:sz w:val="20"/>
                <w:szCs w:val="20"/>
              </w:rPr>
              <w:t>语音信号处理</w:t>
            </w:r>
          </w:p>
        </w:tc>
        <w:tc>
          <w:tcPr>
            <w:tcW w:w="649" w:type="dxa"/>
            <w:tcBorders>
              <w:top w:val="nil"/>
              <w:left w:val="nil"/>
              <w:bottom w:val="single" w:color="auto" w:sz="4" w:space="0"/>
              <w:right w:val="single" w:color="auto" w:sz="4" w:space="0"/>
            </w:tcBorders>
            <w:shd w:val="clear" w:color="auto" w:fill="auto"/>
            <w:noWrap/>
            <w:vAlign w:val="center"/>
          </w:tcPr>
          <w:p>
            <w:pPr>
              <w:jc w:val="center"/>
              <w:rPr>
                <w:color w:val="000000"/>
                <w:sz w:val="20"/>
                <w:szCs w:val="20"/>
              </w:rPr>
            </w:pPr>
            <w:r>
              <w:rPr>
                <w:color w:val="000000"/>
                <w:sz w:val="20"/>
                <w:szCs w:val="20"/>
              </w:rPr>
              <w:t>32</w:t>
            </w:r>
          </w:p>
        </w:tc>
        <w:tc>
          <w:tcPr>
            <w:tcW w:w="649" w:type="dxa"/>
            <w:tcBorders>
              <w:top w:val="nil"/>
              <w:left w:val="nil"/>
              <w:bottom w:val="single" w:color="auto" w:sz="4" w:space="0"/>
              <w:right w:val="single" w:color="auto" w:sz="4" w:space="0"/>
            </w:tcBorders>
            <w:shd w:val="clear" w:color="auto" w:fill="auto"/>
            <w:noWrap/>
            <w:vAlign w:val="center"/>
          </w:tcPr>
          <w:p>
            <w:pPr>
              <w:jc w:val="center"/>
              <w:rPr>
                <w:color w:val="000000"/>
                <w:sz w:val="20"/>
                <w:szCs w:val="20"/>
              </w:rPr>
            </w:pPr>
            <w:r>
              <w:rPr>
                <w:color w:val="000000"/>
                <w:sz w:val="20"/>
                <w:szCs w:val="20"/>
              </w:rPr>
              <w:t>2</w:t>
            </w:r>
          </w:p>
        </w:tc>
        <w:tc>
          <w:tcPr>
            <w:tcW w:w="650" w:type="dxa"/>
            <w:tcBorders>
              <w:top w:val="nil"/>
              <w:left w:val="nil"/>
              <w:bottom w:val="single" w:color="auto" w:sz="4" w:space="0"/>
              <w:right w:val="single" w:color="auto" w:sz="4" w:space="0"/>
            </w:tcBorders>
            <w:shd w:val="clear" w:color="auto" w:fill="auto"/>
            <w:noWrap/>
            <w:vAlign w:val="center"/>
          </w:tcPr>
          <w:p>
            <w:pPr>
              <w:jc w:val="center"/>
              <w:rPr>
                <w:color w:val="000000"/>
                <w:sz w:val="20"/>
                <w:szCs w:val="20"/>
              </w:rPr>
            </w:pPr>
            <w:r>
              <w:rPr>
                <w:color w:val="000000"/>
                <w:sz w:val="20"/>
                <w:szCs w:val="20"/>
              </w:rPr>
              <w:t>2</w:t>
            </w:r>
          </w:p>
        </w:tc>
        <w:tc>
          <w:tcPr>
            <w:tcW w:w="1737" w:type="dxa"/>
            <w:tcBorders>
              <w:top w:val="nil"/>
              <w:left w:val="nil"/>
              <w:bottom w:val="single" w:color="auto" w:sz="4" w:space="0"/>
              <w:right w:val="single" w:color="auto" w:sz="4" w:space="0"/>
            </w:tcBorders>
            <w:shd w:val="clear" w:color="auto" w:fill="auto"/>
            <w:noWrap/>
            <w:vAlign w:val="center"/>
          </w:tcPr>
          <w:p>
            <w:pPr>
              <w:jc w:val="left"/>
              <w:rPr>
                <w:color w:val="000000"/>
                <w:sz w:val="20"/>
                <w:szCs w:val="20"/>
              </w:rPr>
            </w:pPr>
            <w:r>
              <w:rPr>
                <w:color w:val="000000"/>
                <w:sz w:val="20"/>
                <w:szCs w:val="20"/>
              </w:rPr>
              <w:t>电</w:t>
            </w:r>
            <w:r>
              <w:rPr>
                <w:rFonts w:hint="eastAsia"/>
                <w:color w:val="000000"/>
                <w:sz w:val="20"/>
                <w:szCs w:val="20"/>
              </w:rPr>
              <w:t>子</w:t>
            </w:r>
            <w:r>
              <w:rPr>
                <w:color w:val="000000"/>
                <w:sz w:val="20"/>
                <w:szCs w:val="20"/>
              </w:rPr>
              <w:t>信</w:t>
            </w:r>
            <w:r>
              <w:rPr>
                <w:rFonts w:hint="eastAsia"/>
                <w:color w:val="000000"/>
                <w:sz w:val="20"/>
                <w:szCs w:val="20"/>
              </w:rPr>
              <w:t>息</w:t>
            </w:r>
            <w:r>
              <w:rPr>
                <w:color w:val="000000"/>
                <w:sz w:val="20"/>
                <w:szCs w:val="20"/>
              </w:rPr>
              <w:t>学院</w:t>
            </w:r>
          </w:p>
        </w:tc>
        <w:tc>
          <w:tcPr>
            <w:tcW w:w="769" w:type="dxa"/>
            <w:vMerge w:val="continue"/>
            <w:tcBorders>
              <w:left w:val="nil"/>
              <w:right w:val="single" w:color="auto" w:sz="4" w:space="0"/>
            </w:tcBorders>
            <w:shd w:val="clear" w:color="auto" w:fill="auto"/>
            <w:noWrap/>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499" w:hRule="atLeast"/>
        </w:trPr>
        <w:tc>
          <w:tcPr>
            <w:tcW w:w="1050"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327"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2268" w:type="dxa"/>
            <w:tcBorders>
              <w:top w:val="nil"/>
              <w:left w:val="nil"/>
              <w:bottom w:val="single" w:color="auto" w:sz="4" w:space="0"/>
              <w:right w:val="single" w:color="auto" w:sz="4" w:space="0"/>
            </w:tcBorders>
            <w:shd w:val="clear" w:color="auto" w:fill="auto"/>
            <w:noWrap/>
            <w:vAlign w:val="center"/>
          </w:tcPr>
          <w:p>
            <w:pPr>
              <w:rPr>
                <w:color w:val="000000"/>
                <w:sz w:val="20"/>
                <w:szCs w:val="20"/>
              </w:rPr>
            </w:pPr>
            <w:r>
              <w:rPr>
                <w:color w:val="000000"/>
                <w:sz w:val="20"/>
                <w:szCs w:val="20"/>
              </w:rPr>
              <w:t>DSP与实时信号处理</w:t>
            </w:r>
          </w:p>
        </w:tc>
        <w:tc>
          <w:tcPr>
            <w:tcW w:w="649" w:type="dxa"/>
            <w:tcBorders>
              <w:top w:val="nil"/>
              <w:left w:val="nil"/>
              <w:bottom w:val="single" w:color="auto" w:sz="4" w:space="0"/>
              <w:right w:val="single" w:color="auto" w:sz="4" w:space="0"/>
            </w:tcBorders>
            <w:shd w:val="clear" w:color="auto" w:fill="auto"/>
            <w:noWrap/>
            <w:vAlign w:val="center"/>
          </w:tcPr>
          <w:p>
            <w:pPr>
              <w:jc w:val="center"/>
              <w:rPr>
                <w:color w:val="000000"/>
                <w:sz w:val="20"/>
                <w:szCs w:val="20"/>
              </w:rPr>
            </w:pPr>
            <w:r>
              <w:rPr>
                <w:color w:val="000000"/>
                <w:sz w:val="20"/>
                <w:szCs w:val="20"/>
              </w:rPr>
              <w:t>32</w:t>
            </w:r>
          </w:p>
        </w:tc>
        <w:tc>
          <w:tcPr>
            <w:tcW w:w="649" w:type="dxa"/>
            <w:tcBorders>
              <w:top w:val="nil"/>
              <w:left w:val="nil"/>
              <w:bottom w:val="single" w:color="auto" w:sz="4" w:space="0"/>
              <w:right w:val="single" w:color="auto" w:sz="4" w:space="0"/>
            </w:tcBorders>
            <w:shd w:val="clear" w:color="auto" w:fill="auto"/>
            <w:noWrap/>
            <w:vAlign w:val="center"/>
          </w:tcPr>
          <w:p>
            <w:pPr>
              <w:jc w:val="center"/>
              <w:rPr>
                <w:color w:val="000000"/>
                <w:sz w:val="20"/>
                <w:szCs w:val="20"/>
              </w:rPr>
            </w:pPr>
            <w:r>
              <w:rPr>
                <w:color w:val="000000"/>
                <w:sz w:val="20"/>
                <w:szCs w:val="20"/>
              </w:rPr>
              <w:t>2</w:t>
            </w:r>
          </w:p>
        </w:tc>
        <w:tc>
          <w:tcPr>
            <w:tcW w:w="650" w:type="dxa"/>
            <w:tcBorders>
              <w:top w:val="nil"/>
              <w:left w:val="nil"/>
              <w:bottom w:val="single" w:color="auto" w:sz="4" w:space="0"/>
              <w:right w:val="single" w:color="auto" w:sz="4" w:space="0"/>
            </w:tcBorders>
            <w:shd w:val="clear" w:color="auto" w:fill="auto"/>
            <w:noWrap/>
            <w:vAlign w:val="center"/>
          </w:tcPr>
          <w:p>
            <w:pPr>
              <w:jc w:val="center"/>
              <w:rPr>
                <w:color w:val="000000"/>
                <w:sz w:val="20"/>
                <w:szCs w:val="20"/>
              </w:rPr>
            </w:pPr>
            <w:r>
              <w:rPr>
                <w:color w:val="000000"/>
                <w:sz w:val="20"/>
                <w:szCs w:val="20"/>
              </w:rPr>
              <w:t>2</w:t>
            </w:r>
          </w:p>
        </w:tc>
        <w:tc>
          <w:tcPr>
            <w:tcW w:w="1737" w:type="dxa"/>
            <w:tcBorders>
              <w:top w:val="nil"/>
              <w:left w:val="nil"/>
              <w:bottom w:val="single" w:color="auto" w:sz="4" w:space="0"/>
              <w:right w:val="single" w:color="auto" w:sz="4" w:space="0"/>
            </w:tcBorders>
            <w:shd w:val="clear" w:color="auto" w:fill="auto"/>
            <w:noWrap/>
            <w:vAlign w:val="center"/>
          </w:tcPr>
          <w:p>
            <w:pPr>
              <w:jc w:val="left"/>
              <w:rPr>
                <w:color w:val="000000"/>
                <w:sz w:val="20"/>
                <w:szCs w:val="20"/>
              </w:rPr>
            </w:pPr>
            <w:r>
              <w:rPr>
                <w:color w:val="000000"/>
                <w:sz w:val="20"/>
                <w:szCs w:val="20"/>
              </w:rPr>
              <w:t>电</w:t>
            </w:r>
            <w:r>
              <w:rPr>
                <w:rFonts w:hint="eastAsia"/>
                <w:color w:val="000000"/>
                <w:sz w:val="20"/>
                <w:szCs w:val="20"/>
              </w:rPr>
              <w:t>子</w:t>
            </w:r>
            <w:r>
              <w:rPr>
                <w:color w:val="000000"/>
                <w:sz w:val="20"/>
                <w:szCs w:val="20"/>
              </w:rPr>
              <w:t>信</w:t>
            </w:r>
            <w:r>
              <w:rPr>
                <w:rFonts w:hint="eastAsia"/>
                <w:color w:val="000000"/>
                <w:sz w:val="20"/>
                <w:szCs w:val="20"/>
              </w:rPr>
              <w:t>息</w:t>
            </w:r>
            <w:r>
              <w:rPr>
                <w:color w:val="000000"/>
                <w:sz w:val="20"/>
                <w:szCs w:val="20"/>
              </w:rPr>
              <w:t>学院</w:t>
            </w:r>
          </w:p>
        </w:tc>
        <w:tc>
          <w:tcPr>
            <w:tcW w:w="769" w:type="dxa"/>
            <w:vMerge w:val="continue"/>
            <w:tcBorders>
              <w:left w:val="nil"/>
              <w:right w:val="single" w:color="auto" w:sz="4" w:space="0"/>
            </w:tcBorders>
            <w:shd w:val="clear" w:color="auto" w:fill="auto"/>
            <w:noWrap/>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499" w:hRule="atLeast"/>
        </w:trPr>
        <w:tc>
          <w:tcPr>
            <w:tcW w:w="1050"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327"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2268" w:type="dxa"/>
            <w:tcBorders>
              <w:top w:val="nil"/>
              <w:left w:val="nil"/>
              <w:bottom w:val="single" w:color="auto" w:sz="4" w:space="0"/>
              <w:right w:val="single" w:color="auto" w:sz="4" w:space="0"/>
            </w:tcBorders>
            <w:shd w:val="clear" w:color="auto" w:fill="auto"/>
            <w:noWrap/>
            <w:vAlign w:val="center"/>
          </w:tcPr>
          <w:p>
            <w:pPr>
              <w:rPr>
                <w:color w:val="000000"/>
                <w:sz w:val="20"/>
                <w:szCs w:val="20"/>
              </w:rPr>
            </w:pPr>
            <w:r>
              <w:rPr>
                <w:color w:val="000000"/>
                <w:sz w:val="20"/>
                <w:szCs w:val="20"/>
              </w:rPr>
              <w:t>差错控制与编码</w:t>
            </w:r>
          </w:p>
        </w:tc>
        <w:tc>
          <w:tcPr>
            <w:tcW w:w="649" w:type="dxa"/>
            <w:tcBorders>
              <w:top w:val="nil"/>
              <w:left w:val="nil"/>
              <w:bottom w:val="single" w:color="auto" w:sz="4" w:space="0"/>
              <w:right w:val="single" w:color="auto" w:sz="4" w:space="0"/>
            </w:tcBorders>
            <w:shd w:val="clear" w:color="auto" w:fill="auto"/>
            <w:noWrap/>
            <w:vAlign w:val="center"/>
          </w:tcPr>
          <w:p>
            <w:pPr>
              <w:jc w:val="center"/>
              <w:rPr>
                <w:color w:val="000000"/>
                <w:sz w:val="20"/>
                <w:szCs w:val="20"/>
              </w:rPr>
            </w:pPr>
            <w:r>
              <w:rPr>
                <w:color w:val="000000"/>
                <w:sz w:val="20"/>
                <w:szCs w:val="20"/>
              </w:rPr>
              <w:t>32</w:t>
            </w:r>
          </w:p>
        </w:tc>
        <w:tc>
          <w:tcPr>
            <w:tcW w:w="649" w:type="dxa"/>
            <w:tcBorders>
              <w:top w:val="nil"/>
              <w:left w:val="nil"/>
              <w:bottom w:val="single" w:color="auto" w:sz="4" w:space="0"/>
              <w:right w:val="single" w:color="auto" w:sz="4" w:space="0"/>
            </w:tcBorders>
            <w:shd w:val="clear" w:color="auto" w:fill="auto"/>
            <w:noWrap/>
            <w:vAlign w:val="center"/>
          </w:tcPr>
          <w:p>
            <w:pPr>
              <w:jc w:val="center"/>
              <w:rPr>
                <w:color w:val="000000"/>
                <w:sz w:val="20"/>
                <w:szCs w:val="20"/>
              </w:rPr>
            </w:pPr>
            <w:r>
              <w:rPr>
                <w:color w:val="000000"/>
                <w:sz w:val="20"/>
                <w:szCs w:val="20"/>
              </w:rPr>
              <w:t>2</w:t>
            </w:r>
          </w:p>
        </w:tc>
        <w:tc>
          <w:tcPr>
            <w:tcW w:w="650" w:type="dxa"/>
            <w:tcBorders>
              <w:top w:val="nil"/>
              <w:left w:val="nil"/>
              <w:bottom w:val="single" w:color="auto" w:sz="4" w:space="0"/>
              <w:right w:val="single" w:color="auto" w:sz="4" w:space="0"/>
            </w:tcBorders>
            <w:shd w:val="clear" w:color="auto" w:fill="auto"/>
            <w:noWrap/>
            <w:vAlign w:val="center"/>
          </w:tcPr>
          <w:p>
            <w:pPr>
              <w:jc w:val="center"/>
              <w:rPr>
                <w:rFonts w:hint="eastAsia" w:eastAsia="宋体"/>
                <w:color w:val="000000"/>
                <w:sz w:val="20"/>
                <w:szCs w:val="20"/>
                <w:lang w:eastAsia="zh-CN"/>
              </w:rPr>
            </w:pPr>
            <w:r>
              <w:rPr>
                <w:rFonts w:hint="eastAsia"/>
                <w:color w:val="FF0000"/>
                <w:sz w:val="20"/>
                <w:szCs w:val="20"/>
                <w:lang w:val="en-US" w:eastAsia="zh-CN"/>
              </w:rPr>
              <w:t>2</w:t>
            </w:r>
          </w:p>
        </w:tc>
        <w:tc>
          <w:tcPr>
            <w:tcW w:w="1737" w:type="dxa"/>
            <w:tcBorders>
              <w:top w:val="nil"/>
              <w:left w:val="nil"/>
              <w:bottom w:val="single" w:color="auto" w:sz="4" w:space="0"/>
              <w:right w:val="single" w:color="auto" w:sz="4" w:space="0"/>
            </w:tcBorders>
            <w:shd w:val="clear" w:color="auto" w:fill="auto"/>
            <w:noWrap/>
            <w:vAlign w:val="center"/>
          </w:tcPr>
          <w:p>
            <w:pPr>
              <w:jc w:val="left"/>
              <w:rPr>
                <w:color w:val="000000"/>
                <w:sz w:val="20"/>
                <w:szCs w:val="20"/>
              </w:rPr>
            </w:pPr>
            <w:r>
              <w:rPr>
                <w:color w:val="000000"/>
                <w:sz w:val="20"/>
                <w:szCs w:val="20"/>
              </w:rPr>
              <w:t>电</w:t>
            </w:r>
            <w:r>
              <w:rPr>
                <w:rFonts w:hint="eastAsia"/>
                <w:color w:val="000000"/>
                <w:sz w:val="20"/>
                <w:szCs w:val="20"/>
              </w:rPr>
              <w:t>子</w:t>
            </w:r>
            <w:r>
              <w:rPr>
                <w:color w:val="000000"/>
                <w:sz w:val="20"/>
                <w:szCs w:val="20"/>
              </w:rPr>
              <w:t>信</w:t>
            </w:r>
            <w:r>
              <w:rPr>
                <w:rFonts w:hint="eastAsia"/>
                <w:color w:val="000000"/>
                <w:sz w:val="20"/>
                <w:szCs w:val="20"/>
              </w:rPr>
              <w:t>息</w:t>
            </w:r>
            <w:r>
              <w:rPr>
                <w:color w:val="000000"/>
                <w:sz w:val="20"/>
                <w:szCs w:val="20"/>
              </w:rPr>
              <w:t>学院</w:t>
            </w:r>
          </w:p>
        </w:tc>
        <w:tc>
          <w:tcPr>
            <w:tcW w:w="769" w:type="dxa"/>
            <w:vMerge w:val="continue"/>
            <w:tcBorders>
              <w:left w:val="nil"/>
              <w:right w:val="single" w:color="auto" w:sz="4" w:space="0"/>
            </w:tcBorders>
            <w:shd w:val="clear" w:color="auto" w:fill="auto"/>
            <w:noWrap/>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499" w:hRule="atLeast"/>
        </w:trPr>
        <w:tc>
          <w:tcPr>
            <w:tcW w:w="1050"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327"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226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等线"/>
                <w:color w:val="000000" w:themeColor="text1"/>
                <w:kern w:val="0"/>
                <w:sz w:val="18"/>
                <w:szCs w:val="18"/>
              </w:rPr>
            </w:pPr>
            <w:r>
              <w:rPr>
                <w:rFonts w:ascii="Times New Roman" w:hAnsi="Times New Roman" w:eastAsia="等线"/>
                <w:color w:val="000000" w:themeColor="text1"/>
                <w:kern w:val="0"/>
                <w:sz w:val="18"/>
                <w:szCs w:val="18"/>
              </w:rPr>
              <w:t>SOPC控制器设计与应用</w:t>
            </w:r>
          </w:p>
        </w:tc>
        <w:tc>
          <w:tcPr>
            <w:tcW w:w="649" w:type="dxa"/>
            <w:tcBorders>
              <w:top w:val="nil"/>
              <w:left w:val="nil"/>
              <w:bottom w:val="single" w:color="auto" w:sz="4" w:space="0"/>
              <w:right w:val="single" w:color="auto" w:sz="4" w:space="0"/>
            </w:tcBorders>
            <w:shd w:val="clear" w:color="auto" w:fill="auto"/>
            <w:noWrap/>
            <w:vAlign w:val="center"/>
          </w:tcPr>
          <w:p>
            <w:pPr>
              <w:rPr>
                <w:color w:val="000000"/>
                <w:sz w:val="20"/>
                <w:szCs w:val="20"/>
              </w:rPr>
            </w:pPr>
            <w:r>
              <w:rPr>
                <w:color w:val="000000"/>
                <w:sz w:val="20"/>
                <w:szCs w:val="20"/>
              </w:rPr>
              <w:t>32</w:t>
            </w:r>
          </w:p>
        </w:tc>
        <w:tc>
          <w:tcPr>
            <w:tcW w:w="649" w:type="dxa"/>
            <w:tcBorders>
              <w:top w:val="nil"/>
              <w:left w:val="nil"/>
              <w:bottom w:val="single" w:color="auto" w:sz="4" w:space="0"/>
              <w:right w:val="single" w:color="auto" w:sz="4" w:space="0"/>
            </w:tcBorders>
            <w:shd w:val="clear" w:color="auto" w:fill="auto"/>
            <w:noWrap/>
            <w:vAlign w:val="center"/>
          </w:tcPr>
          <w:p>
            <w:pPr>
              <w:jc w:val="center"/>
              <w:rPr>
                <w:color w:val="000000"/>
                <w:sz w:val="20"/>
                <w:szCs w:val="20"/>
              </w:rPr>
            </w:pPr>
            <w:r>
              <w:rPr>
                <w:rFonts w:hint="eastAsia"/>
                <w:color w:val="000000"/>
                <w:sz w:val="20"/>
                <w:szCs w:val="20"/>
              </w:rPr>
              <w:t>2</w:t>
            </w:r>
          </w:p>
        </w:tc>
        <w:tc>
          <w:tcPr>
            <w:tcW w:w="650" w:type="dxa"/>
            <w:tcBorders>
              <w:top w:val="nil"/>
              <w:left w:val="nil"/>
              <w:bottom w:val="single" w:color="auto" w:sz="4" w:space="0"/>
              <w:right w:val="single" w:color="auto" w:sz="4" w:space="0"/>
            </w:tcBorders>
            <w:shd w:val="clear" w:color="auto" w:fill="auto"/>
            <w:noWrap/>
            <w:vAlign w:val="center"/>
          </w:tcPr>
          <w:p>
            <w:pPr>
              <w:jc w:val="center"/>
              <w:rPr>
                <w:color w:val="000000"/>
                <w:sz w:val="20"/>
                <w:szCs w:val="20"/>
              </w:rPr>
            </w:pPr>
            <w:r>
              <w:rPr>
                <w:rFonts w:hint="eastAsia"/>
                <w:color w:val="000000"/>
                <w:sz w:val="20"/>
                <w:szCs w:val="20"/>
              </w:rPr>
              <w:t>2</w:t>
            </w:r>
          </w:p>
        </w:tc>
        <w:tc>
          <w:tcPr>
            <w:tcW w:w="1737" w:type="dxa"/>
            <w:tcBorders>
              <w:top w:val="nil"/>
              <w:left w:val="nil"/>
              <w:bottom w:val="single" w:color="auto" w:sz="4" w:space="0"/>
              <w:right w:val="single" w:color="auto" w:sz="4" w:space="0"/>
            </w:tcBorders>
            <w:shd w:val="clear" w:color="auto" w:fill="auto"/>
            <w:noWrap/>
            <w:vAlign w:val="center"/>
          </w:tcPr>
          <w:p>
            <w:pPr>
              <w:jc w:val="left"/>
              <w:rPr>
                <w:color w:val="000000"/>
                <w:sz w:val="20"/>
                <w:szCs w:val="20"/>
              </w:rPr>
            </w:pPr>
            <w:r>
              <w:rPr>
                <w:color w:val="000000"/>
                <w:sz w:val="20"/>
                <w:szCs w:val="20"/>
              </w:rPr>
              <w:t>电</w:t>
            </w:r>
            <w:r>
              <w:rPr>
                <w:rFonts w:hint="eastAsia"/>
                <w:color w:val="000000"/>
                <w:sz w:val="20"/>
                <w:szCs w:val="20"/>
              </w:rPr>
              <w:t>子</w:t>
            </w:r>
            <w:r>
              <w:rPr>
                <w:color w:val="000000"/>
                <w:sz w:val="20"/>
                <w:szCs w:val="20"/>
              </w:rPr>
              <w:t>信</w:t>
            </w:r>
            <w:r>
              <w:rPr>
                <w:rFonts w:hint="eastAsia"/>
                <w:color w:val="000000"/>
                <w:sz w:val="20"/>
                <w:szCs w:val="20"/>
              </w:rPr>
              <w:t>息</w:t>
            </w:r>
            <w:r>
              <w:rPr>
                <w:color w:val="000000"/>
                <w:sz w:val="20"/>
                <w:szCs w:val="20"/>
              </w:rPr>
              <w:t>学院</w:t>
            </w:r>
          </w:p>
        </w:tc>
        <w:tc>
          <w:tcPr>
            <w:tcW w:w="769" w:type="dxa"/>
            <w:vMerge w:val="continue"/>
            <w:tcBorders>
              <w:left w:val="nil"/>
              <w:right w:val="single" w:color="auto" w:sz="4" w:space="0"/>
            </w:tcBorders>
            <w:shd w:val="clear" w:color="auto" w:fill="auto"/>
            <w:noWrap/>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499" w:hRule="atLeast"/>
        </w:trPr>
        <w:tc>
          <w:tcPr>
            <w:tcW w:w="1050"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327"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2268" w:type="dxa"/>
            <w:tcBorders>
              <w:top w:val="nil"/>
              <w:left w:val="nil"/>
              <w:bottom w:val="single" w:color="auto" w:sz="4" w:space="0"/>
              <w:right w:val="single" w:color="auto" w:sz="4" w:space="0"/>
            </w:tcBorders>
            <w:shd w:val="clear" w:color="auto" w:fill="auto"/>
            <w:noWrap/>
            <w:vAlign w:val="center"/>
          </w:tcPr>
          <w:p>
            <w:pPr>
              <w:rPr>
                <w:color w:val="000000"/>
                <w:sz w:val="20"/>
                <w:szCs w:val="20"/>
              </w:rPr>
            </w:pPr>
            <w:r>
              <w:rPr>
                <w:color w:val="000000"/>
                <w:sz w:val="20"/>
                <w:szCs w:val="20"/>
              </w:rPr>
              <w:t>智能控制</w:t>
            </w:r>
          </w:p>
        </w:tc>
        <w:tc>
          <w:tcPr>
            <w:tcW w:w="649" w:type="dxa"/>
            <w:tcBorders>
              <w:top w:val="nil"/>
              <w:left w:val="nil"/>
              <w:bottom w:val="single" w:color="auto" w:sz="4" w:space="0"/>
              <w:right w:val="single" w:color="auto" w:sz="4" w:space="0"/>
            </w:tcBorders>
            <w:shd w:val="clear" w:color="auto" w:fill="auto"/>
            <w:noWrap/>
            <w:vAlign w:val="center"/>
          </w:tcPr>
          <w:p>
            <w:pPr>
              <w:jc w:val="center"/>
              <w:rPr>
                <w:color w:val="000000"/>
                <w:sz w:val="20"/>
                <w:szCs w:val="20"/>
              </w:rPr>
            </w:pPr>
            <w:r>
              <w:rPr>
                <w:color w:val="000000"/>
                <w:sz w:val="20"/>
                <w:szCs w:val="20"/>
              </w:rPr>
              <w:t>32</w:t>
            </w:r>
          </w:p>
        </w:tc>
        <w:tc>
          <w:tcPr>
            <w:tcW w:w="649" w:type="dxa"/>
            <w:tcBorders>
              <w:top w:val="nil"/>
              <w:left w:val="nil"/>
              <w:bottom w:val="single" w:color="auto" w:sz="4" w:space="0"/>
              <w:right w:val="single" w:color="auto" w:sz="4" w:space="0"/>
            </w:tcBorders>
            <w:shd w:val="clear" w:color="auto" w:fill="auto"/>
            <w:noWrap/>
            <w:vAlign w:val="center"/>
          </w:tcPr>
          <w:p>
            <w:pPr>
              <w:jc w:val="center"/>
              <w:rPr>
                <w:color w:val="000000"/>
                <w:sz w:val="20"/>
                <w:szCs w:val="20"/>
              </w:rPr>
            </w:pPr>
            <w:r>
              <w:rPr>
                <w:color w:val="000000"/>
                <w:sz w:val="20"/>
                <w:szCs w:val="20"/>
              </w:rPr>
              <w:t>2</w:t>
            </w:r>
          </w:p>
        </w:tc>
        <w:tc>
          <w:tcPr>
            <w:tcW w:w="650" w:type="dxa"/>
            <w:tcBorders>
              <w:top w:val="nil"/>
              <w:left w:val="nil"/>
              <w:bottom w:val="single" w:color="auto" w:sz="4" w:space="0"/>
              <w:right w:val="single" w:color="auto" w:sz="4" w:space="0"/>
            </w:tcBorders>
            <w:shd w:val="clear" w:color="auto" w:fill="auto"/>
            <w:noWrap/>
            <w:vAlign w:val="center"/>
          </w:tcPr>
          <w:p>
            <w:pPr>
              <w:jc w:val="center"/>
              <w:rPr>
                <w:color w:val="000000"/>
                <w:sz w:val="20"/>
                <w:szCs w:val="20"/>
              </w:rPr>
            </w:pPr>
            <w:r>
              <w:rPr>
                <w:color w:val="000000"/>
                <w:sz w:val="20"/>
                <w:szCs w:val="20"/>
              </w:rPr>
              <w:t>2</w:t>
            </w:r>
          </w:p>
        </w:tc>
        <w:tc>
          <w:tcPr>
            <w:tcW w:w="1737" w:type="dxa"/>
            <w:tcBorders>
              <w:top w:val="nil"/>
              <w:left w:val="nil"/>
              <w:bottom w:val="single" w:color="auto" w:sz="4" w:space="0"/>
              <w:right w:val="single" w:color="auto" w:sz="4" w:space="0"/>
            </w:tcBorders>
            <w:shd w:val="clear" w:color="auto" w:fill="auto"/>
            <w:noWrap/>
            <w:vAlign w:val="center"/>
          </w:tcPr>
          <w:p>
            <w:pPr>
              <w:jc w:val="left"/>
              <w:rPr>
                <w:color w:val="000000"/>
                <w:sz w:val="20"/>
                <w:szCs w:val="20"/>
              </w:rPr>
            </w:pPr>
            <w:r>
              <w:rPr>
                <w:color w:val="000000"/>
                <w:sz w:val="20"/>
                <w:szCs w:val="20"/>
              </w:rPr>
              <w:t>电</w:t>
            </w:r>
            <w:r>
              <w:rPr>
                <w:rFonts w:hint="eastAsia"/>
                <w:color w:val="000000"/>
                <w:sz w:val="20"/>
                <w:szCs w:val="20"/>
              </w:rPr>
              <w:t>子</w:t>
            </w:r>
            <w:r>
              <w:rPr>
                <w:color w:val="000000"/>
                <w:sz w:val="20"/>
                <w:szCs w:val="20"/>
              </w:rPr>
              <w:t>信</w:t>
            </w:r>
            <w:r>
              <w:rPr>
                <w:rFonts w:hint="eastAsia"/>
                <w:color w:val="000000"/>
                <w:sz w:val="20"/>
                <w:szCs w:val="20"/>
              </w:rPr>
              <w:t>息</w:t>
            </w:r>
            <w:r>
              <w:rPr>
                <w:color w:val="000000"/>
                <w:sz w:val="20"/>
                <w:szCs w:val="20"/>
              </w:rPr>
              <w:t>学院</w:t>
            </w:r>
          </w:p>
        </w:tc>
        <w:tc>
          <w:tcPr>
            <w:tcW w:w="769" w:type="dxa"/>
            <w:vMerge w:val="continue"/>
            <w:tcBorders>
              <w:left w:val="nil"/>
              <w:right w:val="single" w:color="auto" w:sz="4" w:space="0"/>
            </w:tcBorders>
            <w:shd w:val="clear" w:color="auto" w:fill="auto"/>
            <w:noWrap/>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499" w:hRule="atLeast"/>
        </w:trPr>
        <w:tc>
          <w:tcPr>
            <w:tcW w:w="1050"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327"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2268" w:type="dxa"/>
            <w:tcBorders>
              <w:top w:val="nil"/>
              <w:left w:val="nil"/>
              <w:bottom w:val="single" w:color="auto" w:sz="4" w:space="0"/>
              <w:right w:val="single" w:color="auto" w:sz="4" w:space="0"/>
            </w:tcBorders>
            <w:shd w:val="clear" w:color="auto" w:fill="auto"/>
            <w:noWrap/>
            <w:vAlign w:val="center"/>
          </w:tcPr>
          <w:p>
            <w:pPr>
              <w:rPr>
                <w:color w:val="000000"/>
                <w:sz w:val="20"/>
                <w:szCs w:val="20"/>
              </w:rPr>
            </w:pPr>
            <w:r>
              <w:rPr>
                <w:color w:val="000000"/>
                <w:sz w:val="20"/>
                <w:szCs w:val="20"/>
              </w:rPr>
              <w:t>数据挖掘</w:t>
            </w:r>
          </w:p>
        </w:tc>
        <w:tc>
          <w:tcPr>
            <w:tcW w:w="649" w:type="dxa"/>
            <w:tcBorders>
              <w:top w:val="nil"/>
              <w:left w:val="nil"/>
              <w:bottom w:val="single" w:color="auto" w:sz="4" w:space="0"/>
              <w:right w:val="single" w:color="auto" w:sz="4" w:space="0"/>
            </w:tcBorders>
            <w:shd w:val="clear" w:color="auto" w:fill="auto"/>
            <w:noWrap/>
            <w:vAlign w:val="center"/>
          </w:tcPr>
          <w:p>
            <w:pPr>
              <w:jc w:val="center"/>
              <w:rPr>
                <w:color w:val="000000"/>
                <w:sz w:val="20"/>
                <w:szCs w:val="20"/>
              </w:rPr>
            </w:pPr>
            <w:r>
              <w:rPr>
                <w:color w:val="000000"/>
                <w:sz w:val="20"/>
                <w:szCs w:val="20"/>
              </w:rPr>
              <w:t>32</w:t>
            </w:r>
          </w:p>
        </w:tc>
        <w:tc>
          <w:tcPr>
            <w:tcW w:w="649" w:type="dxa"/>
            <w:tcBorders>
              <w:top w:val="nil"/>
              <w:left w:val="nil"/>
              <w:bottom w:val="single" w:color="auto" w:sz="4" w:space="0"/>
              <w:right w:val="single" w:color="auto" w:sz="4" w:space="0"/>
            </w:tcBorders>
            <w:shd w:val="clear" w:color="auto" w:fill="auto"/>
            <w:noWrap/>
            <w:vAlign w:val="center"/>
          </w:tcPr>
          <w:p>
            <w:pPr>
              <w:widowControl/>
              <w:jc w:val="center"/>
              <w:rPr>
                <w:color w:val="000000"/>
                <w:sz w:val="20"/>
                <w:szCs w:val="20"/>
              </w:rPr>
            </w:pPr>
            <w:r>
              <w:rPr>
                <w:rFonts w:hint="eastAsia"/>
                <w:color w:val="000000"/>
                <w:sz w:val="20"/>
                <w:szCs w:val="20"/>
              </w:rPr>
              <w:t>2</w:t>
            </w:r>
          </w:p>
        </w:tc>
        <w:tc>
          <w:tcPr>
            <w:tcW w:w="650" w:type="dxa"/>
            <w:tcBorders>
              <w:top w:val="nil"/>
              <w:left w:val="nil"/>
              <w:bottom w:val="single" w:color="auto" w:sz="4" w:space="0"/>
              <w:right w:val="single" w:color="auto" w:sz="4" w:space="0"/>
            </w:tcBorders>
            <w:shd w:val="clear" w:color="auto" w:fill="auto"/>
            <w:noWrap/>
            <w:vAlign w:val="center"/>
          </w:tcPr>
          <w:p>
            <w:pPr>
              <w:widowControl/>
              <w:jc w:val="center"/>
              <w:rPr>
                <w:color w:val="000000"/>
                <w:sz w:val="20"/>
                <w:szCs w:val="20"/>
              </w:rPr>
            </w:pPr>
            <w:r>
              <w:rPr>
                <w:rFonts w:hint="eastAsia"/>
                <w:color w:val="000000"/>
                <w:sz w:val="20"/>
                <w:szCs w:val="20"/>
              </w:rPr>
              <w:t>2</w:t>
            </w:r>
          </w:p>
        </w:tc>
        <w:tc>
          <w:tcPr>
            <w:tcW w:w="1737" w:type="dxa"/>
            <w:tcBorders>
              <w:top w:val="nil"/>
              <w:left w:val="nil"/>
              <w:bottom w:val="single" w:color="auto" w:sz="4" w:space="0"/>
              <w:right w:val="single" w:color="auto" w:sz="4" w:space="0"/>
            </w:tcBorders>
            <w:shd w:val="clear" w:color="auto" w:fill="auto"/>
            <w:noWrap/>
            <w:vAlign w:val="center"/>
          </w:tcPr>
          <w:p>
            <w:pPr>
              <w:jc w:val="left"/>
              <w:rPr>
                <w:color w:val="000000"/>
                <w:sz w:val="20"/>
                <w:szCs w:val="20"/>
              </w:rPr>
            </w:pPr>
            <w:r>
              <w:rPr>
                <w:color w:val="000000"/>
                <w:sz w:val="20"/>
                <w:szCs w:val="20"/>
              </w:rPr>
              <w:t>计算机科学学院</w:t>
            </w:r>
          </w:p>
        </w:tc>
        <w:tc>
          <w:tcPr>
            <w:tcW w:w="769" w:type="dxa"/>
            <w:vMerge w:val="continue"/>
            <w:tcBorders>
              <w:left w:val="nil"/>
              <w:right w:val="single" w:color="auto" w:sz="4" w:space="0"/>
            </w:tcBorders>
            <w:shd w:val="clear" w:color="auto" w:fill="auto"/>
            <w:noWrap/>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499" w:hRule="atLeast"/>
        </w:trPr>
        <w:tc>
          <w:tcPr>
            <w:tcW w:w="1050"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327"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2268" w:type="dxa"/>
            <w:tcBorders>
              <w:top w:val="nil"/>
              <w:left w:val="nil"/>
              <w:bottom w:val="single" w:color="auto" w:sz="4" w:space="0"/>
              <w:right w:val="single" w:color="auto" w:sz="4" w:space="0"/>
            </w:tcBorders>
            <w:shd w:val="clear" w:color="auto" w:fill="auto"/>
            <w:noWrap/>
            <w:vAlign w:val="center"/>
          </w:tcPr>
          <w:p>
            <w:pPr>
              <w:rPr>
                <w:color w:val="000000"/>
                <w:sz w:val="20"/>
                <w:szCs w:val="20"/>
              </w:rPr>
            </w:pPr>
            <w:r>
              <w:rPr>
                <w:color w:val="000000"/>
                <w:sz w:val="20"/>
                <w:szCs w:val="20"/>
              </w:rPr>
              <w:t>计算理论</w:t>
            </w:r>
          </w:p>
        </w:tc>
        <w:tc>
          <w:tcPr>
            <w:tcW w:w="649" w:type="dxa"/>
            <w:tcBorders>
              <w:top w:val="nil"/>
              <w:left w:val="nil"/>
              <w:bottom w:val="single" w:color="auto" w:sz="4" w:space="0"/>
              <w:right w:val="single" w:color="auto" w:sz="4" w:space="0"/>
            </w:tcBorders>
            <w:shd w:val="clear" w:color="auto" w:fill="auto"/>
            <w:noWrap/>
            <w:vAlign w:val="center"/>
          </w:tcPr>
          <w:p>
            <w:pPr>
              <w:jc w:val="center"/>
              <w:rPr>
                <w:color w:val="000000"/>
                <w:sz w:val="20"/>
                <w:szCs w:val="20"/>
              </w:rPr>
            </w:pPr>
            <w:r>
              <w:rPr>
                <w:color w:val="000000"/>
                <w:sz w:val="20"/>
                <w:szCs w:val="20"/>
              </w:rPr>
              <w:t>32</w:t>
            </w:r>
          </w:p>
        </w:tc>
        <w:tc>
          <w:tcPr>
            <w:tcW w:w="649" w:type="dxa"/>
            <w:tcBorders>
              <w:top w:val="nil"/>
              <w:left w:val="nil"/>
              <w:bottom w:val="single" w:color="auto" w:sz="4" w:space="0"/>
              <w:right w:val="single" w:color="auto" w:sz="4" w:space="0"/>
            </w:tcBorders>
            <w:shd w:val="clear" w:color="auto" w:fill="auto"/>
            <w:noWrap/>
            <w:vAlign w:val="center"/>
          </w:tcPr>
          <w:p>
            <w:pPr>
              <w:jc w:val="center"/>
              <w:rPr>
                <w:color w:val="000000"/>
                <w:sz w:val="20"/>
                <w:szCs w:val="20"/>
              </w:rPr>
            </w:pPr>
            <w:r>
              <w:rPr>
                <w:rFonts w:hint="eastAsia"/>
                <w:color w:val="000000"/>
                <w:sz w:val="20"/>
                <w:szCs w:val="20"/>
              </w:rPr>
              <w:t>3</w:t>
            </w:r>
          </w:p>
        </w:tc>
        <w:tc>
          <w:tcPr>
            <w:tcW w:w="650" w:type="dxa"/>
            <w:tcBorders>
              <w:top w:val="nil"/>
              <w:left w:val="nil"/>
              <w:bottom w:val="single" w:color="auto" w:sz="4" w:space="0"/>
              <w:right w:val="single" w:color="auto" w:sz="4" w:space="0"/>
            </w:tcBorders>
            <w:shd w:val="clear" w:color="auto" w:fill="auto"/>
            <w:noWrap/>
            <w:vAlign w:val="center"/>
          </w:tcPr>
          <w:p>
            <w:pPr>
              <w:jc w:val="center"/>
              <w:rPr>
                <w:color w:val="000000"/>
                <w:sz w:val="20"/>
                <w:szCs w:val="20"/>
              </w:rPr>
            </w:pPr>
            <w:r>
              <w:rPr>
                <w:color w:val="000000"/>
                <w:sz w:val="20"/>
                <w:szCs w:val="20"/>
              </w:rPr>
              <w:t>2</w:t>
            </w:r>
          </w:p>
        </w:tc>
        <w:tc>
          <w:tcPr>
            <w:tcW w:w="1737" w:type="dxa"/>
            <w:tcBorders>
              <w:top w:val="nil"/>
              <w:left w:val="nil"/>
              <w:bottom w:val="single" w:color="auto" w:sz="4" w:space="0"/>
              <w:right w:val="single" w:color="auto" w:sz="4" w:space="0"/>
            </w:tcBorders>
            <w:shd w:val="clear" w:color="auto" w:fill="auto"/>
            <w:noWrap/>
            <w:vAlign w:val="center"/>
          </w:tcPr>
          <w:p>
            <w:pPr>
              <w:jc w:val="left"/>
              <w:rPr>
                <w:color w:val="000000"/>
                <w:sz w:val="20"/>
                <w:szCs w:val="20"/>
              </w:rPr>
            </w:pPr>
            <w:r>
              <w:rPr>
                <w:rFonts w:hint="eastAsia"/>
                <w:color w:val="000000"/>
                <w:sz w:val="20"/>
                <w:szCs w:val="20"/>
              </w:rPr>
              <w:t>计算机科学学院</w:t>
            </w:r>
          </w:p>
        </w:tc>
        <w:tc>
          <w:tcPr>
            <w:tcW w:w="769" w:type="dxa"/>
            <w:vMerge w:val="continue"/>
            <w:tcBorders>
              <w:left w:val="nil"/>
              <w:right w:val="single" w:color="auto" w:sz="4" w:space="0"/>
            </w:tcBorders>
            <w:shd w:val="clear" w:color="auto" w:fill="auto"/>
            <w:noWrap/>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499" w:hRule="atLeast"/>
        </w:trPr>
        <w:tc>
          <w:tcPr>
            <w:tcW w:w="1050"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327"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2268" w:type="dxa"/>
            <w:tcBorders>
              <w:top w:val="nil"/>
              <w:left w:val="nil"/>
              <w:bottom w:val="single" w:color="auto" w:sz="4" w:space="0"/>
              <w:right w:val="single" w:color="auto" w:sz="4" w:space="0"/>
            </w:tcBorders>
            <w:shd w:val="clear" w:color="auto" w:fill="auto"/>
            <w:noWrap/>
            <w:vAlign w:val="center"/>
          </w:tcPr>
          <w:p>
            <w:pPr>
              <w:rPr>
                <w:color w:val="000000"/>
                <w:sz w:val="20"/>
                <w:szCs w:val="20"/>
              </w:rPr>
            </w:pPr>
            <w:r>
              <w:rPr>
                <w:color w:val="000000"/>
                <w:sz w:val="20"/>
                <w:szCs w:val="20"/>
              </w:rPr>
              <w:t>高等计算机网络</w:t>
            </w:r>
            <w:bookmarkStart w:id="1" w:name="_GoBack"/>
            <w:bookmarkEnd w:id="1"/>
          </w:p>
        </w:tc>
        <w:tc>
          <w:tcPr>
            <w:tcW w:w="649" w:type="dxa"/>
            <w:tcBorders>
              <w:top w:val="nil"/>
              <w:left w:val="nil"/>
              <w:bottom w:val="single" w:color="auto" w:sz="4" w:space="0"/>
              <w:right w:val="single" w:color="auto" w:sz="4" w:space="0"/>
            </w:tcBorders>
            <w:shd w:val="clear" w:color="auto" w:fill="auto"/>
            <w:noWrap/>
            <w:vAlign w:val="center"/>
          </w:tcPr>
          <w:p>
            <w:pPr>
              <w:jc w:val="center"/>
              <w:rPr>
                <w:color w:val="000000"/>
                <w:sz w:val="20"/>
                <w:szCs w:val="20"/>
              </w:rPr>
            </w:pPr>
            <w:r>
              <w:rPr>
                <w:color w:val="000000"/>
                <w:sz w:val="20"/>
                <w:szCs w:val="20"/>
              </w:rPr>
              <w:t>32</w:t>
            </w:r>
          </w:p>
        </w:tc>
        <w:tc>
          <w:tcPr>
            <w:tcW w:w="649" w:type="dxa"/>
            <w:tcBorders>
              <w:top w:val="nil"/>
              <w:left w:val="nil"/>
              <w:bottom w:val="single" w:color="auto" w:sz="4" w:space="0"/>
              <w:right w:val="single" w:color="auto" w:sz="4" w:space="0"/>
            </w:tcBorders>
            <w:shd w:val="clear" w:color="auto" w:fill="auto"/>
            <w:noWrap/>
            <w:vAlign w:val="center"/>
          </w:tcPr>
          <w:p>
            <w:pPr>
              <w:jc w:val="center"/>
              <w:rPr>
                <w:color w:val="000000"/>
                <w:sz w:val="20"/>
                <w:szCs w:val="20"/>
              </w:rPr>
            </w:pPr>
            <w:r>
              <w:rPr>
                <w:rFonts w:hint="eastAsia"/>
                <w:color w:val="000000"/>
                <w:sz w:val="20"/>
                <w:szCs w:val="20"/>
              </w:rPr>
              <w:t>2</w:t>
            </w:r>
          </w:p>
        </w:tc>
        <w:tc>
          <w:tcPr>
            <w:tcW w:w="650" w:type="dxa"/>
            <w:tcBorders>
              <w:top w:val="nil"/>
              <w:left w:val="nil"/>
              <w:bottom w:val="single" w:color="auto" w:sz="4" w:space="0"/>
              <w:right w:val="single" w:color="auto" w:sz="4" w:space="0"/>
            </w:tcBorders>
            <w:shd w:val="clear" w:color="auto" w:fill="auto"/>
            <w:noWrap/>
            <w:vAlign w:val="center"/>
          </w:tcPr>
          <w:p>
            <w:pPr>
              <w:jc w:val="center"/>
              <w:rPr>
                <w:color w:val="000000"/>
                <w:sz w:val="20"/>
                <w:szCs w:val="20"/>
              </w:rPr>
            </w:pPr>
            <w:r>
              <w:rPr>
                <w:color w:val="000000"/>
                <w:sz w:val="20"/>
                <w:szCs w:val="20"/>
              </w:rPr>
              <w:t>2</w:t>
            </w:r>
          </w:p>
        </w:tc>
        <w:tc>
          <w:tcPr>
            <w:tcW w:w="1737" w:type="dxa"/>
            <w:tcBorders>
              <w:top w:val="nil"/>
              <w:left w:val="nil"/>
              <w:bottom w:val="single" w:color="auto" w:sz="4" w:space="0"/>
              <w:right w:val="single" w:color="auto" w:sz="4" w:space="0"/>
            </w:tcBorders>
            <w:shd w:val="clear" w:color="auto" w:fill="auto"/>
            <w:noWrap/>
            <w:vAlign w:val="center"/>
          </w:tcPr>
          <w:p>
            <w:pPr>
              <w:jc w:val="left"/>
              <w:rPr>
                <w:color w:val="000000"/>
                <w:sz w:val="20"/>
                <w:szCs w:val="20"/>
              </w:rPr>
            </w:pPr>
            <w:r>
              <w:rPr>
                <w:rFonts w:hint="eastAsia"/>
                <w:color w:val="000000"/>
                <w:sz w:val="20"/>
                <w:szCs w:val="20"/>
              </w:rPr>
              <w:t>计算机科学学院</w:t>
            </w:r>
          </w:p>
        </w:tc>
        <w:tc>
          <w:tcPr>
            <w:tcW w:w="769" w:type="dxa"/>
            <w:vMerge w:val="continue"/>
            <w:tcBorders>
              <w:left w:val="nil"/>
              <w:right w:val="single" w:color="auto" w:sz="4" w:space="0"/>
            </w:tcBorders>
            <w:shd w:val="clear" w:color="auto" w:fill="auto"/>
            <w:noWrap/>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499" w:hRule="atLeast"/>
        </w:trPr>
        <w:tc>
          <w:tcPr>
            <w:tcW w:w="1050"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327"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2268" w:type="dxa"/>
            <w:tcBorders>
              <w:top w:val="nil"/>
              <w:left w:val="nil"/>
              <w:bottom w:val="single" w:color="auto" w:sz="4" w:space="0"/>
              <w:right w:val="single" w:color="auto" w:sz="4" w:space="0"/>
            </w:tcBorders>
            <w:shd w:val="clear" w:color="auto" w:fill="auto"/>
            <w:noWrap/>
            <w:vAlign w:val="center"/>
          </w:tcPr>
          <w:p>
            <w:pPr>
              <w:rPr>
                <w:color w:val="000000"/>
                <w:sz w:val="20"/>
                <w:szCs w:val="20"/>
              </w:rPr>
            </w:pPr>
            <w:r>
              <w:rPr>
                <w:color w:val="000000"/>
                <w:sz w:val="20"/>
                <w:szCs w:val="20"/>
              </w:rPr>
              <w:t>高级计算机系统结构</w:t>
            </w:r>
          </w:p>
        </w:tc>
        <w:tc>
          <w:tcPr>
            <w:tcW w:w="649" w:type="dxa"/>
            <w:tcBorders>
              <w:top w:val="nil"/>
              <w:left w:val="nil"/>
              <w:bottom w:val="single" w:color="auto" w:sz="4" w:space="0"/>
              <w:right w:val="single" w:color="auto" w:sz="4" w:space="0"/>
            </w:tcBorders>
            <w:shd w:val="clear" w:color="auto" w:fill="auto"/>
            <w:noWrap/>
            <w:vAlign w:val="center"/>
          </w:tcPr>
          <w:p>
            <w:pPr>
              <w:jc w:val="center"/>
              <w:rPr>
                <w:color w:val="000000"/>
                <w:sz w:val="20"/>
                <w:szCs w:val="20"/>
              </w:rPr>
            </w:pPr>
            <w:r>
              <w:rPr>
                <w:color w:val="000000"/>
                <w:sz w:val="20"/>
                <w:szCs w:val="20"/>
              </w:rPr>
              <w:t>32</w:t>
            </w:r>
          </w:p>
        </w:tc>
        <w:tc>
          <w:tcPr>
            <w:tcW w:w="649" w:type="dxa"/>
            <w:tcBorders>
              <w:top w:val="nil"/>
              <w:left w:val="nil"/>
              <w:bottom w:val="single" w:color="auto" w:sz="4" w:space="0"/>
              <w:right w:val="single" w:color="auto" w:sz="4" w:space="0"/>
            </w:tcBorders>
            <w:shd w:val="clear" w:color="auto" w:fill="auto"/>
            <w:noWrap/>
            <w:vAlign w:val="center"/>
          </w:tcPr>
          <w:p>
            <w:pPr>
              <w:jc w:val="center"/>
              <w:rPr>
                <w:color w:val="000000"/>
                <w:sz w:val="20"/>
                <w:szCs w:val="20"/>
              </w:rPr>
            </w:pPr>
            <w:r>
              <w:rPr>
                <w:rFonts w:hint="eastAsia"/>
                <w:color w:val="000000"/>
                <w:sz w:val="20"/>
                <w:szCs w:val="20"/>
              </w:rPr>
              <w:t>2</w:t>
            </w:r>
          </w:p>
        </w:tc>
        <w:tc>
          <w:tcPr>
            <w:tcW w:w="650" w:type="dxa"/>
            <w:tcBorders>
              <w:top w:val="nil"/>
              <w:left w:val="nil"/>
              <w:bottom w:val="single" w:color="auto" w:sz="4" w:space="0"/>
              <w:right w:val="single" w:color="auto" w:sz="4" w:space="0"/>
            </w:tcBorders>
            <w:shd w:val="clear" w:color="auto" w:fill="auto"/>
            <w:noWrap/>
            <w:vAlign w:val="center"/>
          </w:tcPr>
          <w:p>
            <w:pPr>
              <w:jc w:val="center"/>
              <w:rPr>
                <w:color w:val="000000"/>
                <w:sz w:val="20"/>
                <w:szCs w:val="20"/>
              </w:rPr>
            </w:pPr>
            <w:r>
              <w:rPr>
                <w:color w:val="000000"/>
                <w:sz w:val="20"/>
                <w:szCs w:val="20"/>
              </w:rPr>
              <w:t>2</w:t>
            </w:r>
          </w:p>
        </w:tc>
        <w:tc>
          <w:tcPr>
            <w:tcW w:w="1737" w:type="dxa"/>
            <w:tcBorders>
              <w:top w:val="nil"/>
              <w:left w:val="nil"/>
              <w:bottom w:val="single" w:color="auto" w:sz="4" w:space="0"/>
              <w:right w:val="single" w:color="auto" w:sz="4" w:space="0"/>
            </w:tcBorders>
            <w:shd w:val="clear" w:color="auto" w:fill="auto"/>
            <w:noWrap/>
            <w:vAlign w:val="center"/>
          </w:tcPr>
          <w:p>
            <w:pPr>
              <w:jc w:val="left"/>
              <w:rPr>
                <w:color w:val="000000"/>
                <w:sz w:val="20"/>
                <w:szCs w:val="20"/>
              </w:rPr>
            </w:pPr>
            <w:r>
              <w:rPr>
                <w:color w:val="000000"/>
                <w:sz w:val="20"/>
                <w:szCs w:val="20"/>
              </w:rPr>
              <w:t>计算机科学学院</w:t>
            </w:r>
          </w:p>
        </w:tc>
        <w:tc>
          <w:tcPr>
            <w:tcW w:w="769" w:type="dxa"/>
            <w:vMerge w:val="continue"/>
            <w:tcBorders>
              <w:left w:val="nil"/>
              <w:right w:val="single" w:color="auto" w:sz="4" w:space="0"/>
            </w:tcBorders>
            <w:shd w:val="clear" w:color="auto" w:fill="auto"/>
            <w:noWrap/>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499" w:hRule="atLeast"/>
        </w:trPr>
        <w:tc>
          <w:tcPr>
            <w:tcW w:w="1050"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327"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2268" w:type="dxa"/>
            <w:tcBorders>
              <w:top w:val="nil"/>
              <w:left w:val="nil"/>
              <w:bottom w:val="single" w:color="auto" w:sz="4" w:space="0"/>
              <w:right w:val="single" w:color="auto" w:sz="4" w:space="0"/>
            </w:tcBorders>
            <w:shd w:val="clear" w:color="auto" w:fill="auto"/>
            <w:noWrap/>
            <w:vAlign w:val="center"/>
          </w:tcPr>
          <w:p>
            <w:pPr>
              <w:rPr>
                <w:color w:val="000000"/>
                <w:sz w:val="20"/>
                <w:szCs w:val="20"/>
              </w:rPr>
            </w:pPr>
            <w:r>
              <w:rPr>
                <w:color w:val="000000"/>
                <w:sz w:val="20"/>
                <w:szCs w:val="20"/>
              </w:rPr>
              <w:t>应用数值方法</w:t>
            </w:r>
          </w:p>
        </w:tc>
        <w:tc>
          <w:tcPr>
            <w:tcW w:w="649" w:type="dxa"/>
            <w:tcBorders>
              <w:top w:val="nil"/>
              <w:left w:val="nil"/>
              <w:bottom w:val="single" w:color="auto" w:sz="4" w:space="0"/>
              <w:right w:val="single" w:color="auto" w:sz="4" w:space="0"/>
            </w:tcBorders>
            <w:shd w:val="clear" w:color="auto" w:fill="auto"/>
            <w:noWrap/>
            <w:vAlign w:val="center"/>
          </w:tcPr>
          <w:p>
            <w:pPr>
              <w:jc w:val="center"/>
              <w:rPr>
                <w:color w:val="000000"/>
                <w:sz w:val="20"/>
                <w:szCs w:val="20"/>
              </w:rPr>
            </w:pPr>
            <w:r>
              <w:rPr>
                <w:color w:val="000000"/>
                <w:sz w:val="20"/>
                <w:szCs w:val="20"/>
              </w:rPr>
              <w:t>32</w:t>
            </w:r>
          </w:p>
        </w:tc>
        <w:tc>
          <w:tcPr>
            <w:tcW w:w="649" w:type="dxa"/>
            <w:tcBorders>
              <w:top w:val="nil"/>
              <w:left w:val="nil"/>
              <w:bottom w:val="single" w:color="auto" w:sz="4" w:space="0"/>
              <w:right w:val="single" w:color="auto" w:sz="4" w:space="0"/>
            </w:tcBorders>
            <w:shd w:val="clear" w:color="auto" w:fill="auto"/>
            <w:noWrap/>
            <w:vAlign w:val="center"/>
          </w:tcPr>
          <w:p>
            <w:pPr>
              <w:jc w:val="center"/>
              <w:rPr>
                <w:color w:val="000000"/>
                <w:sz w:val="20"/>
                <w:szCs w:val="20"/>
              </w:rPr>
            </w:pPr>
            <w:r>
              <w:rPr>
                <w:color w:val="000000"/>
                <w:sz w:val="20"/>
                <w:szCs w:val="20"/>
              </w:rPr>
              <w:t>2</w:t>
            </w:r>
          </w:p>
        </w:tc>
        <w:tc>
          <w:tcPr>
            <w:tcW w:w="650" w:type="dxa"/>
            <w:tcBorders>
              <w:top w:val="nil"/>
              <w:left w:val="nil"/>
              <w:bottom w:val="single" w:color="auto" w:sz="4" w:space="0"/>
              <w:right w:val="single" w:color="auto" w:sz="4" w:space="0"/>
            </w:tcBorders>
            <w:shd w:val="clear" w:color="auto" w:fill="auto"/>
            <w:noWrap/>
            <w:vAlign w:val="center"/>
          </w:tcPr>
          <w:p>
            <w:pPr>
              <w:jc w:val="center"/>
              <w:rPr>
                <w:color w:val="000000"/>
                <w:sz w:val="20"/>
                <w:szCs w:val="20"/>
              </w:rPr>
            </w:pPr>
            <w:r>
              <w:rPr>
                <w:color w:val="000000"/>
                <w:sz w:val="20"/>
                <w:szCs w:val="20"/>
              </w:rPr>
              <w:t>2</w:t>
            </w:r>
          </w:p>
        </w:tc>
        <w:tc>
          <w:tcPr>
            <w:tcW w:w="1737" w:type="dxa"/>
            <w:tcBorders>
              <w:top w:val="nil"/>
              <w:left w:val="nil"/>
              <w:bottom w:val="single" w:color="auto" w:sz="4" w:space="0"/>
              <w:right w:val="single" w:color="auto" w:sz="4" w:space="0"/>
            </w:tcBorders>
            <w:shd w:val="clear" w:color="auto" w:fill="auto"/>
            <w:noWrap/>
            <w:vAlign w:val="center"/>
          </w:tcPr>
          <w:p>
            <w:pPr>
              <w:jc w:val="left"/>
              <w:rPr>
                <w:color w:val="000000"/>
                <w:sz w:val="20"/>
                <w:szCs w:val="20"/>
              </w:rPr>
            </w:pPr>
            <w:r>
              <w:rPr>
                <w:color w:val="000000"/>
                <w:sz w:val="20"/>
                <w:szCs w:val="20"/>
              </w:rPr>
              <w:t>计算机科学学院</w:t>
            </w:r>
          </w:p>
        </w:tc>
        <w:tc>
          <w:tcPr>
            <w:tcW w:w="769" w:type="dxa"/>
            <w:vMerge w:val="continue"/>
            <w:tcBorders>
              <w:left w:val="nil"/>
              <w:right w:val="single" w:color="auto" w:sz="4" w:space="0"/>
            </w:tcBorders>
            <w:shd w:val="clear" w:color="auto" w:fill="auto"/>
            <w:noWrap/>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499" w:hRule="atLeast"/>
        </w:trPr>
        <w:tc>
          <w:tcPr>
            <w:tcW w:w="1050"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327"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2268" w:type="dxa"/>
            <w:tcBorders>
              <w:top w:val="nil"/>
              <w:left w:val="nil"/>
              <w:bottom w:val="single" w:color="auto" w:sz="4" w:space="0"/>
              <w:right w:val="single" w:color="auto" w:sz="4" w:space="0"/>
            </w:tcBorders>
            <w:shd w:val="clear" w:color="auto" w:fill="auto"/>
            <w:noWrap/>
            <w:vAlign w:val="center"/>
          </w:tcPr>
          <w:p>
            <w:pPr>
              <w:rPr>
                <w:color w:val="000000"/>
                <w:sz w:val="20"/>
                <w:szCs w:val="20"/>
              </w:rPr>
            </w:pPr>
            <w:r>
              <w:rPr>
                <w:color w:val="000000"/>
                <w:sz w:val="20"/>
                <w:szCs w:val="20"/>
              </w:rPr>
              <w:t>统计分析</w:t>
            </w:r>
          </w:p>
        </w:tc>
        <w:tc>
          <w:tcPr>
            <w:tcW w:w="649" w:type="dxa"/>
            <w:tcBorders>
              <w:top w:val="nil"/>
              <w:left w:val="nil"/>
              <w:bottom w:val="single" w:color="auto" w:sz="4" w:space="0"/>
              <w:right w:val="single" w:color="auto" w:sz="4" w:space="0"/>
            </w:tcBorders>
            <w:shd w:val="clear" w:color="auto" w:fill="auto"/>
            <w:noWrap/>
            <w:vAlign w:val="center"/>
          </w:tcPr>
          <w:p>
            <w:pPr>
              <w:jc w:val="center"/>
              <w:rPr>
                <w:color w:val="000000"/>
                <w:sz w:val="20"/>
                <w:szCs w:val="20"/>
              </w:rPr>
            </w:pPr>
            <w:r>
              <w:rPr>
                <w:color w:val="000000"/>
                <w:sz w:val="20"/>
                <w:szCs w:val="20"/>
              </w:rPr>
              <w:t>32</w:t>
            </w:r>
          </w:p>
        </w:tc>
        <w:tc>
          <w:tcPr>
            <w:tcW w:w="649" w:type="dxa"/>
            <w:tcBorders>
              <w:top w:val="nil"/>
              <w:left w:val="nil"/>
              <w:bottom w:val="single" w:color="auto" w:sz="4" w:space="0"/>
              <w:right w:val="single" w:color="auto" w:sz="4" w:space="0"/>
            </w:tcBorders>
            <w:shd w:val="clear" w:color="auto" w:fill="auto"/>
            <w:noWrap/>
            <w:vAlign w:val="center"/>
          </w:tcPr>
          <w:p>
            <w:pPr>
              <w:jc w:val="center"/>
              <w:rPr>
                <w:color w:val="000000"/>
                <w:sz w:val="20"/>
                <w:szCs w:val="20"/>
              </w:rPr>
            </w:pPr>
            <w:r>
              <w:rPr>
                <w:color w:val="000000"/>
                <w:sz w:val="20"/>
                <w:szCs w:val="20"/>
              </w:rPr>
              <w:t>2</w:t>
            </w:r>
          </w:p>
        </w:tc>
        <w:tc>
          <w:tcPr>
            <w:tcW w:w="650" w:type="dxa"/>
            <w:tcBorders>
              <w:top w:val="nil"/>
              <w:left w:val="nil"/>
              <w:bottom w:val="single" w:color="auto" w:sz="4" w:space="0"/>
              <w:right w:val="single" w:color="auto" w:sz="4" w:space="0"/>
            </w:tcBorders>
            <w:shd w:val="clear" w:color="auto" w:fill="auto"/>
            <w:noWrap/>
            <w:vAlign w:val="center"/>
          </w:tcPr>
          <w:p>
            <w:pPr>
              <w:jc w:val="center"/>
              <w:rPr>
                <w:color w:val="000000"/>
                <w:sz w:val="20"/>
                <w:szCs w:val="20"/>
              </w:rPr>
            </w:pPr>
            <w:r>
              <w:rPr>
                <w:color w:val="000000"/>
                <w:sz w:val="20"/>
                <w:szCs w:val="20"/>
              </w:rPr>
              <w:t>2</w:t>
            </w:r>
          </w:p>
        </w:tc>
        <w:tc>
          <w:tcPr>
            <w:tcW w:w="1737" w:type="dxa"/>
            <w:tcBorders>
              <w:top w:val="nil"/>
              <w:left w:val="nil"/>
              <w:bottom w:val="single" w:color="auto" w:sz="4" w:space="0"/>
              <w:right w:val="single" w:color="auto" w:sz="4" w:space="0"/>
            </w:tcBorders>
            <w:shd w:val="clear" w:color="auto" w:fill="auto"/>
            <w:noWrap/>
            <w:vAlign w:val="center"/>
          </w:tcPr>
          <w:p>
            <w:pPr>
              <w:jc w:val="left"/>
              <w:rPr>
                <w:color w:val="000000"/>
                <w:sz w:val="20"/>
                <w:szCs w:val="20"/>
              </w:rPr>
            </w:pPr>
            <w:r>
              <w:rPr>
                <w:color w:val="000000"/>
                <w:sz w:val="20"/>
                <w:szCs w:val="20"/>
              </w:rPr>
              <w:t>计算机科学学院</w:t>
            </w:r>
          </w:p>
        </w:tc>
        <w:tc>
          <w:tcPr>
            <w:tcW w:w="769" w:type="dxa"/>
            <w:vMerge w:val="continue"/>
            <w:tcBorders>
              <w:left w:val="nil"/>
              <w:right w:val="single" w:color="auto" w:sz="4" w:space="0"/>
            </w:tcBorders>
            <w:shd w:val="clear" w:color="auto" w:fill="auto"/>
            <w:noWrap/>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499" w:hRule="atLeast"/>
        </w:trPr>
        <w:tc>
          <w:tcPr>
            <w:tcW w:w="1050"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327"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2268" w:type="dxa"/>
            <w:tcBorders>
              <w:top w:val="nil"/>
              <w:left w:val="nil"/>
              <w:bottom w:val="single" w:color="auto" w:sz="4" w:space="0"/>
              <w:right w:val="single" w:color="auto" w:sz="4" w:space="0"/>
            </w:tcBorders>
            <w:shd w:val="clear" w:color="auto" w:fill="auto"/>
            <w:noWrap/>
            <w:vAlign w:val="center"/>
          </w:tcPr>
          <w:p>
            <w:pPr>
              <w:rPr>
                <w:color w:val="000000"/>
                <w:sz w:val="20"/>
                <w:szCs w:val="20"/>
              </w:rPr>
            </w:pPr>
            <w:r>
              <w:rPr>
                <w:color w:val="000000"/>
                <w:sz w:val="20"/>
                <w:szCs w:val="20"/>
              </w:rPr>
              <w:t>面向对象方法学</w:t>
            </w:r>
          </w:p>
        </w:tc>
        <w:tc>
          <w:tcPr>
            <w:tcW w:w="649" w:type="dxa"/>
            <w:tcBorders>
              <w:top w:val="nil"/>
              <w:left w:val="nil"/>
              <w:bottom w:val="single" w:color="auto" w:sz="4" w:space="0"/>
              <w:right w:val="single" w:color="auto" w:sz="4" w:space="0"/>
            </w:tcBorders>
            <w:shd w:val="clear" w:color="auto" w:fill="auto"/>
            <w:noWrap/>
            <w:vAlign w:val="center"/>
          </w:tcPr>
          <w:p>
            <w:pPr>
              <w:jc w:val="center"/>
              <w:rPr>
                <w:color w:val="000000"/>
                <w:sz w:val="20"/>
                <w:szCs w:val="20"/>
              </w:rPr>
            </w:pPr>
            <w:r>
              <w:rPr>
                <w:color w:val="000000"/>
                <w:sz w:val="20"/>
                <w:szCs w:val="20"/>
              </w:rPr>
              <w:t>32</w:t>
            </w:r>
          </w:p>
        </w:tc>
        <w:tc>
          <w:tcPr>
            <w:tcW w:w="649" w:type="dxa"/>
            <w:tcBorders>
              <w:top w:val="nil"/>
              <w:left w:val="nil"/>
              <w:bottom w:val="single" w:color="auto" w:sz="4" w:space="0"/>
              <w:right w:val="single" w:color="auto" w:sz="4" w:space="0"/>
            </w:tcBorders>
            <w:shd w:val="clear" w:color="auto" w:fill="auto"/>
            <w:noWrap/>
            <w:vAlign w:val="center"/>
          </w:tcPr>
          <w:p>
            <w:pPr>
              <w:jc w:val="center"/>
              <w:rPr>
                <w:color w:val="000000"/>
                <w:sz w:val="20"/>
                <w:szCs w:val="20"/>
              </w:rPr>
            </w:pPr>
            <w:r>
              <w:rPr>
                <w:color w:val="000000"/>
                <w:sz w:val="20"/>
                <w:szCs w:val="20"/>
              </w:rPr>
              <w:t>2</w:t>
            </w:r>
          </w:p>
        </w:tc>
        <w:tc>
          <w:tcPr>
            <w:tcW w:w="650" w:type="dxa"/>
            <w:tcBorders>
              <w:top w:val="nil"/>
              <w:left w:val="nil"/>
              <w:bottom w:val="single" w:color="auto" w:sz="4" w:space="0"/>
              <w:right w:val="single" w:color="auto" w:sz="4" w:space="0"/>
            </w:tcBorders>
            <w:shd w:val="clear" w:color="auto" w:fill="auto"/>
            <w:noWrap/>
            <w:vAlign w:val="center"/>
          </w:tcPr>
          <w:p>
            <w:pPr>
              <w:jc w:val="center"/>
              <w:rPr>
                <w:color w:val="000000"/>
                <w:sz w:val="20"/>
                <w:szCs w:val="20"/>
              </w:rPr>
            </w:pPr>
            <w:r>
              <w:rPr>
                <w:color w:val="000000"/>
                <w:sz w:val="20"/>
                <w:szCs w:val="20"/>
              </w:rPr>
              <w:t>2</w:t>
            </w:r>
          </w:p>
        </w:tc>
        <w:tc>
          <w:tcPr>
            <w:tcW w:w="1737" w:type="dxa"/>
            <w:tcBorders>
              <w:top w:val="nil"/>
              <w:left w:val="nil"/>
              <w:bottom w:val="single" w:color="auto" w:sz="4" w:space="0"/>
              <w:right w:val="single" w:color="auto" w:sz="4" w:space="0"/>
            </w:tcBorders>
            <w:shd w:val="clear" w:color="auto" w:fill="auto"/>
            <w:noWrap/>
            <w:vAlign w:val="center"/>
          </w:tcPr>
          <w:p>
            <w:pPr>
              <w:jc w:val="left"/>
              <w:rPr>
                <w:color w:val="000000"/>
                <w:sz w:val="20"/>
                <w:szCs w:val="20"/>
              </w:rPr>
            </w:pPr>
            <w:r>
              <w:rPr>
                <w:rFonts w:hint="eastAsia"/>
                <w:color w:val="000000"/>
                <w:sz w:val="20"/>
                <w:szCs w:val="20"/>
              </w:rPr>
              <w:t>计算机科学学院</w:t>
            </w:r>
          </w:p>
        </w:tc>
        <w:tc>
          <w:tcPr>
            <w:tcW w:w="769" w:type="dxa"/>
            <w:vMerge w:val="continue"/>
            <w:tcBorders>
              <w:left w:val="nil"/>
              <w:right w:val="single" w:color="auto" w:sz="4" w:space="0"/>
            </w:tcBorders>
            <w:shd w:val="clear" w:color="auto" w:fill="auto"/>
            <w:noWrap/>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499" w:hRule="atLeast"/>
        </w:trPr>
        <w:tc>
          <w:tcPr>
            <w:tcW w:w="1050"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327"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2268" w:type="dxa"/>
            <w:tcBorders>
              <w:top w:val="nil"/>
              <w:left w:val="nil"/>
              <w:bottom w:val="single" w:color="auto" w:sz="4" w:space="0"/>
              <w:right w:val="single" w:color="auto" w:sz="4" w:space="0"/>
            </w:tcBorders>
            <w:shd w:val="clear" w:color="auto" w:fill="auto"/>
            <w:noWrap/>
            <w:vAlign w:val="center"/>
          </w:tcPr>
          <w:p>
            <w:pPr>
              <w:rPr>
                <w:color w:val="000000"/>
                <w:sz w:val="20"/>
                <w:szCs w:val="20"/>
              </w:rPr>
            </w:pPr>
            <w:r>
              <w:rPr>
                <w:color w:val="000000"/>
                <w:sz w:val="20"/>
                <w:szCs w:val="20"/>
              </w:rPr>
              <w:t>分布式数据库</w:t>
            </w:r>
          </w:p>
        </w:tc>
        <w:tc>
          <w:tcPr>
            <w:tcW w:w="649" w:type="dxa"/>
            <w:tcBorders>
              <w:top w:val="nil"/>
              <w:left w:val="nil"/>
              <w:bottom w:val="single" w:color="auto" w:sz="4" w:space="0"/>
              <w:right w:val="single" w:color="auto" w:sz="4" w:space="0"/>
            </w:tcBorders>
            <w:shd w:val="clear" w:color="auto" w:fill="auto"/>
            <w:noWrap/>
            <w:vAlign w:val="center"/>
          </w:tcPr>
          <w:p>
            <w:pPr>
              <w:jc w:val="center"/>
              <w:rPr>
                <w:color w:val="000000"/>
                <w:sz w:val="20"/>
                <w:szCs w:val="20"/>
              </w:rPr>
            </w:pPr>
            <w:r>
              <w:rPr>
                <w:color w:val="000000"/>
                <w:sz w:val="20"/>
                <w:szCs w:val="20"/>
              </w:rPr>
              <w:t>32</w:t>
            </w:r>
          </w:p>
        </w:tc>
        <w:tc>
          <w:tcPr>
            <w:tcW w:w="649" w:type="dxa"/>
            <w:tcBorders>
              <w:top w:val="nil"/>
              <w:left w:val="nil"/>
              <w:bottom w:val="single" w:color="auto" w:sz="4" w:space="0"/>
              <w:right w:val="single" w:color="auto" w:sz="4" w:space="0"/>
            </w:tcBorders>
            <w:shd w:val="clear" w:color="auto" w:fill="auto"/>
            <w:noWrap/>
            <w:vAlign w:val="center"/>
          </w:tcPr>
          <w:p>
            <w:pPr>
              <w:widowControl/>
              <w:jc w:val="center"/>
              <w:rPr>
                <w:color w:val="000000"/>
                <w:sz w:val="20"/>
                <w:szCs w:val="20"/>
              </w:rPr>
            </w:pPr>
            <w:r>
              <w:rPr>
                <w:rFonts w:hint="eastAsia"/>
                <w:color w:val="000000"/>
                <w:sz w:val="20"/>
                <w:szCs w:val="20"/>
              </w:rPr>
              <w:t>2</w:t>
            </w:r>
          </w:p>
        </w:tc>
        <w:tc>
          <w:tcPr>
            <w:tcW w:w="650" w:type="dxa"/>
            <w:tcBorders>
              <w:top w:val="nil"/>
              <w:left w:val="nil"/>
              <w:bottom w:val="single" w:color="auto" w:sz="4" w:space="0"/>
              <w:right w:val="single" w:color="auto" w:sz="4" w:space="0"/>
            </w:tcBorders>
            <w:shd w:val="clear" w:color="auto" w:fill="auto"/>
            <w:noWrap/>
            <w:vAlign w:val="center"/>
          </w:tcPr>
          <w:p>
            <w:pPr>
              <w:widowControl/>
              <w:jc w:val="center"/>
              <w:rPr>
                <w:color w:val="000000"/>
                <w:sz w:val="20"/>
                <w:szCs w:val="20"/>
              </w:rPr>
            </w:pPr>
            <w:r>
              <w:rPr>
                <w:rFonts w:hint="eastAsia"/>
                <w:color w:val="000000"/>
                <w:sz w:val="20"/>
                <w:szCs w:val="20"/>
              </w:rPr>
              <w:t>2</w:t>
            </w:r>
          </w:p>
        </w:tc>
        <w:tc>
          <w:tcPr>
            <w:tcW w:w="1737" w:type="dxa"/>
            <w:tcBorders>
              <w:top w:val="nil"/>
              <w:left w:val="nil"/>
              <w:bottom w:val="single" w:color="auto" w:sz="4" w:space="0"/>
              <w:right w:val="single" w:color="auto" w:sz="4" w:space="0"/>
            </w:tcBorders>
            <w:shd w:val="clear" w:color="auto" w:fill="auto"/>
            <w:noWrap/>
            <w:vAlign w:val="center"/>
          </w:tcPr>
          <w:p>
            <w:pPr>
              <w:jc w:val="left"/>
              <w:rPr>
                <w:color w:val="000000"/>
                <w:sz w:val="20"/>
                <w:szCs w:val="20"/>
              </w:rPr>
            </w:pPr>
            <w:r>
              <w:rPr>
                <w:color w:val="000000"/>
                <w:sz w:val="20"/>
                <w:szCs w:val="20"/>
              </w:rPr>
              <w:t>计算机科学学院</w:t>
            </w:r>
          </w:p>
        </w:tc>
        <w:tc>
          <w:tcPr>
            <w:tcW w:w="769" w:type="dxa"/>
            <w:vMerge w:val="continue"/>
            <w:tcBorders>
              <w:left w:val="nil"/>
              <w:right w:val="single" w:color="auto" w:sz="4" w:space="0"/>
            </w:tcBorders>
            <w:shd w:val="clear" w:color="auto" w:fill="auto"/>
            <w:noWrap/>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499" w:hRule="atLeast"/>
        </w:trPr>
        <w:tc>
          <w:tcPr>
            <w:tcW w:w="1050"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327"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2268" w:type="dxa"/>
            <w:tcBorders>
              <w:top w:val="nil"/>
              <w:left w:val="nil"/>
              <w:bottom w:val="single" w:color="auto" w:sz="4" w:space="0"/>
              <w:right w:val="single" w:color="auto" w:sz="4" w:space="0"/>
            </w:tcBorders>
            <w:shd w:val="clear" w:color="auto" w:fill="auto"/>
            <w:noWrap/>
            <w:vAlign w:val="center"/>
          </w:tcPr>
          <w:p>
            <w:pPr>
              <w:rPr>
                <w:color w:val="000000"/>
                <w:sz w:val="20"/>
                <w:szCs w:val="20"/>
              </w:rPr>
            </w:pPr>
            <w:r>
              <w:rPr>
                <w:color w:val="000000"/>
                <w:sz w:val="20"/>
                <w:szCs w:val="20"/>
              </w:rPr>
              <w:t>分布式系统与并行计算</w:t>
            </w:r>
          </w:p>
        </w:tc>
        <w:tc>
          <w:tcPr>
            <w:tcW w:w="649" w:type="dxa"/>
            <w:tcBorders>
              <w:top w:val="nil"/>
              <w:left w:val="nil"/>
              <w:bottom w:val="single" w:color="auto" w:sz="4" w:space="0"/>
              <w:right w:val="single" w:color="auto" w:sz="4" w:space="0"/>
            </w:tcBorders>
            <w:shd w:val="clear" w:color="auto" w:fill="auto"/>
            <w:noWrap/>
            <w:vAlign w:val="center"/>
          </w:tcPr>
          <w:p>
            <w:pPr>
              <w:jc w:val="center"/>
              <w:rPr>
                <w:color w:val="000000"/>
                <w:sz w:val="20"/>
                <w:szCs w:val="20"/>
              </w:rPr>
            </w:pPr>
            <w:r>
              <w:rPr>
                <w:color w:val="000000"/>
                <w:sz w:val="20"/>
                <w:szCs w:val="20"/>
              </w:rPr>
              <w:t>32</w:t>
            </w:r>
          </w:p>
        </w:tc>
        <w:tc>
          <w:tcPr>
            <w:tcW w:w="649" w:type="dxa"/>
            <w:tcBorders>
              <w:top w:val="nil"/>
              <w:left w:val="nil"/>
              <w:bottom w:val="single" w:color="auto" w:sz="4" w:space="0"/>
              <w:right w:val="single" w:color="auto" w:sz="4" w:space="0"/>
            </w:tcBorders>
            <w:shd w:val="clear" w:color="auto" w:fill="auto"/>
            <w:noWrap/>
            <w:vAlign w:val="center"/>
          </w:tcPr>
          <w:p>
            <w:pPr>
              <w:jc w:val="center"/>
              <w:rPr>
                <w:color w:val="000000"/>
                <w:sz w:val="20"/>
                <w:szCs w:val="20"/>
              </w:rPr>
            </w:pPr>
            <w:r>
              <w:rPr>
                <w:color w:val="000000"/>
                <w:sz w:val="20"/>
                <w:szCs w:val="20"/>
              </w:rPr>
              <w:t>2</w:t>
            </w:r>
          </w:p>
        </w:tc>
        <w:tc>
          <w:tcPr>
            <w:tcW w:w="650" w:type="dxa"/>
            <w:tcBorders>
              <w:top w:val="nil"/>
              <w:left w:val="nil"/>
              <w:bottom w:val="single" w:color="auto" w:sz="4" w:space="0"/>
              <w:right w:val="single" w:color="auto" w:sz="4" w:space="0"/>
            </w:tcBorders>
            <w:shd w:val="clear" w:color="auto" w:fill="auto"/>
            <w:noWrap/>
            <w:vAlign w:val="center"/>
          </w:tcPr>
          <w:p>
            <w:pPr>
              <w:jc w:val="center"/>
              <w:rPr>
                <w:color w:val="000000"/>
                <w:sz w:val="20"/>
                <w:szCs w:val="20"/>
              </w:rPr>
            </w:pPr>
            <w:r>
              <w:rPr>
                <w:color w:val="000000"/>
                <w:sz w:val="20"/>
                <w:szCs w:val="20"/>
              </w:rPr>
              <w:t>2</w:t>
            </w:r>
          </w:p>
        </w:tc>
        <w:tc>
          <w:tcPr>
            <w:tcW w:w="1737" w:type="dxa"/>
            <w:tcBorders>
              <w:top w:val="nil"/>
              <w:left w:val="nil"/>
              <w:bottom w:val="single" w:color="auto" w:sz="4" w:space="0"/>
              <w:right w:val="single" w:color="auto" w:sz="4" w:space="0"/>
            </w:tcBorders>
            <w:shd w:val="clear" w:color="auto" w:fill="auto"/>
            <w:noWrap/>
            <w:vAlign w:val="center"/>
          </w:tcPr>
          <w:p>
            <w:pPr>
              <w:jc w:val="left"/>
              <w:rPr>
                <w:color w:val="000000"/>
                <w:sz w:val="20"/>
                <w:szCs w:val="20"/>
              </w:rPr>
            </w:pPr>
            <w:r>
              <w:rPr>
                <w:rFonts w:hint="eastAsia"/>
                <w:color w:val="000000"/>
                <w:sz w:val="20"/>
                <w:szCs w:val="20"/>
              </w:rPr>
              <w:t>计算机科学学院</w:t>
            </w:r>
          </w:p>
        </w:tc>
        <w:tc>
          <w:tcPr>
            <w:tcW w:w="769" w:type="dxa"/>
            <w:vMerge w:val="continue"/>
            <w:tcBorders>
              <w:left w:val="nil"/>
              <w:right w:val="single" w:color="auto" w:sz="4" w:space="0"/>
            </w:tcBorders>
            <w:shd w:val="clear" w:color="auto" w:fill="auto"/>
            <w:noWrap/>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499" w:hRule="atLeast"/>
        </w:trPr>
        <w:tc>
          <w:tcPr>
            <w:tcW w:w="1050"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327"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2268" w:type="dxa"/>
            <w:tcBorders>
              <w:top w:val="nil"/>
              <w:left w:val="nil"/>
              <w:bottom w:val="single" w:color="auto" w:sz="4" w:space="0"/>
              <w:right w:val="single" w:color="auto" w:sz="4" w:space="0"/>
            </w:tcBorders>
            <w:shd w:val="clear" w:color="auto" w:fill="auto"/>
            <w:noWrap/>
            <w:vAlign w:val="center"/>
          </w:tcPr>
          <w:p>
            <w:pPr>
              <w:rPr>
                <w:color w:val="000000"/>
                <w:sz w:val="20"/>
                <w:szCs w:val="20"/>
              </w:rPr>
            </w:pPr>
            <w:r>
              <w:rPr>
                <w:color w:val="000000"/>
                <w:sz w:val="20"/>
                <w:szCs w:val="20"/>
              </w:rPr>
              <w:t>高性能计算</w:t>
            </w:r>
          </w:p>
        </w:tc>
        <w:tc>
          <w:tcPr>
            <w:tcW w:w="649" w:type="dxa"/>
            <w:tcBorders>
              <w:top w:val="nil"/>
              <w:left w:val="nil"/>
              <w:bottom w:val="single" w:color="auto" w:sz="4" w:space="0"/>
              <w:right w:val="single" w:color="auto" w:sz="4" w:space="0"/>
            </w:tcBorders>
            <w:shd w:val="clear" w:color="auto" w:fill="auto"/>
            <w:noWrap/>
            <w:vAlign w:val="center"/>
          </w:tcPr>
          <w:p>
            <w:pPr>
              <w:jc w:val="center"/>
              <w:rPr>
                <w:color w:val="000000"/>
                <w:sz w:val="20"/>
                <w:szCs w:val="20"/>
              </w:rPr>
            </w:pPr>
            <w:r>
              <w:rPr>
                <w:color w:val="000000"/>
                <w:sz w:val="20"/>
                <w:szCs w:val="20"/>
              </w:rPr>
              <w:t>32</w:t>
            </w:r>
          </w:p>
        </w:tc>
        <w:tc>
          <w:tcPr>
            <w:tcW w:w="649" w:type="dxa"/>
            <w:tcBorders>
              <w:top w:val="nil"/>
              <w:left w:val="nil"/>
              <w:bottom w:val="single" w:color="auto" w:sz="4" w:space="0"/>
              <w:right w:val="single" w:color="auto" w:sz="4" w:space="0"/>
            </w:tcBorders>
            <w:shd w:val="clear" w:color="auto" w:fill="auto"/>
            <w:noWrap/>
            <w:vAlign w:val="center"/>
          </w:tcPr>
          <w:p>
            <w:pPr>
              <w:jc w:val="center"/>
              <w:rPr>
                <w:color w:val="000000"/>
                <w:sz w:val="20"/>
                <w:szCs w:val="20"/>
              </w:rPr>
            </w:pPr>
            <w:r>
              <w:rPr>
                <w:color w:val="000000"/>
                <w:sz w:val="20"/>
                <w:szCs w:val="20"/>
              </w:rPr>
              <w:t>2</w:t>
            </w:r>
          </w:p>
        </w:tc>
        <w:tc>
          <w:tcPr>
            <w:tcW w:w="650" w:type="dxa"/>
            <w:tcBorders>
              <w:top w:val="nil"/>
              <w:left w:val="nil"/>
              <w:bottom w:val="single" w:color="auto" w:sz="4" w:space="0"/>
              <w:right w:val="single" w:color="auto" w:sz="4" w:space="0"/>
            </w:tcBorders>
            <w:shd w:val="clear" w:color="auto" w:fill="auto"/>
            <w:noWrap/>
            <w:vAlign w:val="center"/>
          </w:tcPr>
          <w:p>
            <w:pPr>
              <w:jc w:val="center"/>
              <w:rPr>
                <w:color w:val="000000"/>
                <w:sz w:val="20"/>
                <w:szCs w:val="20"/>
              </w:rPr>
            </w:pPr>
            <w:r>
              <w:rPr>
                <w:color w:val="000000"/>
                <w:sz w:val="20"/>
                <w:szCs w:val="20"/>
              </w:rPr>
              <w:t>2</w:t>
            </w:r>
          </w:p>
        </w:tc>
        <w:tc>
          <w:tcPr>
            <w:tcW w:w="1737" w:type="dxa"/>
            <w:tcBorders>
              <w:top w:val="nil"/>
              <w:left w:val="nil"/>
              <w:bottom w:val="single" w:color="auto" w:sz="4" w:space="0"/>
              <w:right w:val="single" w:color="auto" w:sz="4" w:space="0"/>
            </w:tcBorders>
            <w:shd w:val="clear" w:color="auto" w:fill="auto"/>
            <w:noWrap/>
            <w:vAlign w:val="center"/>
          </w:tcPr>
          <w:p>
            <w:pPr>
              <w:jc w:val="left"/>
              <w:rPr>
                <w:color w:val="000000"/>
                <w:sz w:val="20"/>
                <w:szCs w:val="20"/>
              </w:rPr>
            </w:pPr>
            <w:r>
              <w:rPr>
                <w:color w:val="000000"/>
                <w:sz w:val="20"/>
                <w:szCs w:val="20"/>
              </w:rPr>
              <w:t>计算机科学学院</w:t>
            </w:r>
          </w:p>
        </w:tc>
        <w:tc>
          <w:tcPr>
            <w:tcW w:w="769" w:type="dxa"/>
            <w:vMerge w:val="continue"/>
            <w:tcBorders>
              <w:left w:val="nil"/>
              <w:right w:val="single" w:color="auto" w:sz="4" w:space="0"/>
            </w:tcBorders>
            <w:shd w:val="clear" w:color="auto" w:fill="auto"/>
            <w:noWrap/>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499" w:hRule="atLeast"/>
        </w:trPr>
        <w:tc>
          <w:tcPr>
            <w:tcW w:w="1050"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327"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2268" w:type="dxa"/>
            <w:tcBorders>
              <w:top w:val="nil"/>
              <w:left w:val="nil"/>
              <w:bottom w:val="single" w:color="auto" w:sz="4" w:space="0"/>
              <w:right w:val="single" w:color="auto" w:sz="4" w:space="0"/>
            </w:tcBorders>
            <w:shd w:val="clear" w:color="auto" w:fill="auto"/>
            <w:noWrap/>
            <w:vAlign w:val="center"/>
          </w:tcPr>
          <w:p>
            <w:pPr>
              <w:rPr>
                <w:color w:val="000000"/>
                <w:sz w:val="20"/>
                <w:szCs w:val="20"/>
              </w:rPr>
            </w:pPr>
            <w:r>
              <w:rPr>
                <w:color w:val="000000"/>
                <w:sz w:val="20"/>
                <w:szCs w:val="20"/>
              </w:rPr>
              <w:t>科学计算与可视化</w:t>
            </w:r>
          </w:p>
        </w:tc>
        <w:tc>
          <w:tcPr>
            <w:tcW w:w="649" w:type="dxa"/>
            <w:tcBorders>
              <w:top w:val="nil"/>
              <w:left w:val="nil"/>
              <w:bottom w:val="single" w:color="auto" w:sz="4" w:space="0"/>
              <w:right w:val="single" w:color="auto" w:sz="4" w:space="0"/>
            </w:tcBorders>
            <w:shd w:val="clear" w:color="auto" w:fill="auto"/>
            <w:noWrap/>
            <w:vAlign w:val="center"/>
          </w:tcPr>
          <w:p>
            <w:pPr>
              <w:jc w:val="center"/>
              <w:rPr>
                <w:color w:val="000000"/>
                <w:sz w:val="20"/>
                <w:szCs w:val="20"/>
              </w:rPr>
            </w:pPr>
            <w:r>
              <w:rPr>
                <w:color w:val="000000"/>
                <w:sz w:val="20"/>
                <w:szCs w:val="20"/>
              </w:rPr>
              <w:t>32</w:t>
            </w:r>
          </w:p>
        </w:tc>
        <w:tc>
          <w:tcPr>
            <w:tcW w:w="649" w:type="dxa"/>
            <w:tcBorders>
              <w:top w:val="nil"/>
              <w:left w:val="nil"/>
              <w:bottom w:val="single" w:color="auto" w:sz="4" w:space="0"/>
              <w:right w:val="single" w:color="auto" w:sz="4" w:space="0"/>
            </w:tcBorders>
            <w:shd w:val="clear" w:color="auto" w:fill="auto"/>
            <w:noWrap/>
            <w:vAlign w:val="center"/>
          </w:tcPr>
          <w:p>
            <w:pPr>
              <w:widowControl/>
              <w:jc w:val="center"/>
              <w:rPr>
                <w:color w:val="000000"/>
                <w:sz w:val="20"/>
                <w:szCs w:val="20"/>
              </w:rPr>
            </w:pPr>
            <w:r>
              <w:rPr>
                <w:rFonts w:hint="eastAsia"/>
                <w:color w:val="000000"/>
                <w:sz w:val="20"/>
                <w:szCs w:val="20"/>
              </w:rPr>
              <w:t>2</w:t>
            </w:r>
          </w:p>
        </w:tc>
        <w:tc>
          <w:tcPr>
            <w:tcW w:w="650" w:type="dxa"/>
            <w:tcBorders>
              <w:top w:val="nil"/>
              <w:left w:val="nil"/>
              <w:bottom w:val="single" w:color="auto" w:sz="4" w:space="0"/>
              <w:right w:val="single" w:color="auto" w:sz="4" w:space="0"/>
            </w:tcBorders>
            <w:shd w:val="clear" w:color="auto" w:fill="auto"/>
            <w:noWrap/>
            <w:vAlign w:val="center"/>
          </w:tcPr>
          <w:p>
            <w:pPr>
              <w:jc w:val="center"/>
              <w:rPr>
                <w:color w:val="000000"/>
                <w:sz w:val="20"/>
                <w:szCs w:val="20"/>
              </w:rPr>
            </w:pPr>
            <w:r>
              <w:rPr>
                <w:color w:val="000000"/>
                <w:sz w:val="20"/>
                <w:szCs w:val="20"/>
              </w:rPr>
              <w:t>2</w:t>
            </w:r>
          </w:p>
        </w:tc>
        <w:tc>
          <w:tcPr>
            <w:tcW w:w="1737" w:type="dxa"/>
            <w:tcBorders>
              <w:top w:val="nil"/>
              <w:left w:val="nil"/>
              <w:bottom w:val="single" w:color="auto" w:sz="4" w:space="0"/>
              <w:right w:val="single" w:color="auto" w:sz="4" w:space="0"/>
            </w:tcBorders>
            <w:shd w:val="clear" w:color="auto" w:fill="auto"/>
            <w:noWrap/>
            <w:vAlign w:val="center"/>
          </w:tcPr>
          <w:p>
            <w:pPr>
              <w:jc w:val="left"/>
              <w:rPr>
                <w:color w:val="000000"/>
                <w:sz w:val="20"/>
                <w:szCs w:val="20"/>
              </w:rPr>
            </w:pPr>
            <w:r>
              <w:rPr>
                <w:color w:val="000000"/>
                <w:sz w:val="20"/>
                <w:szCs w:val="20"/>
              </w:rPr>
              <w:t>计算机科学学院</w:t>
            </w:r>
          </w:p>
        </w:tc>
        <w:tc>
          <w:tcPr>
            <w:tcW w:w="769" w:type="dxa"/>
            <w:vMerge w:val="continue"/>
            <w:tcBorders>
              <w:left w:val="nil"/>
              <w:right w:val="single" w:color="auto" w:sz="4" w:space="0"/>
            </w:tcBorders>
            <w:shd w:val="clear" w:color="auto" w:fill="auto"/>
            <w:noWrap/>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499" w:hRule="atLeast"/>
        </w:trPr>
        <w:tc>
          <w:tcPr>
            <w:tcW w:w="1050"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327"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2268" w:type="dxa"/>
            <w:tcBorders>
              <w:top w:val="nil"/>
              <w:left w:val="nil"/>
              <w:bottom w:val="single" w:color="auto" w:sz="4" w:space="0"/>
              <w:right w:val="single" w:color="auto" w:sz="4" w:space="0"/>
            </w:tcBorders>
            <w:shd w:val="clear" w:color="auto" w:fill="auto"/>
            <w:noWrap/>
            <w:vAlign w:val="center"/>
          </w:tcPr>
          <w:p>
            <w:pPr>
              <w:rPr>
                <w:color w:val="000000"/>
                <w:sz w:val="20"/>
                <w:szCs w:val="20"/>
              </w:rPr>
            </w:pPr>
            <w:r>
              <w:rPr>
                <w:color w:val="000000"/>
                <w:sz w:val="20"/>
                <w:szCs w:val="20"/>
              </w:rPr>
              <w:t>信息安全</w:t>
            </w:r>
          </w:p>
        </w:tc>
        <w:tc>
          <w:tcPr>
            <w:tcW w:w="649" w:type="dxa"/>
            <w:tcBorders>
              <w:top w:val="nil"/>
              <w:left w:val="nil"/>
              <w:bottom w:val="single" w:color="auto" w:sz="4" w:space="0"/>
              <w:right w:val="single" w:color="auto" w:sz="4" w:space="0"/>
            </w:tcBorders>
            <w:shd w:val="clear" w:color="auto" w:fill="auto"/>
            <w:noWrap/>
            <w:vAlign w:val="center"/>
          </w:tcPr>
          <w:p>
            <w:pPr>
              <w:jc w:val="center"/>
              <w:rPr>
                <w:color w:val="000000"/>
                <w:sz w:val="20"/>
                <w:szCs w:val="20"/>
              </w:rPr>
            </w:pPr>
            <w:r>
              <w:rPr>
                <w:color w:val="000000"/>
                <w:sz w:val="20"/>
                <w:szCs w:val="20"/>
              </w:rPr>
              <w:t>32</w:t>
            </w:r>
          </w:p>
        </w:tc>
        <w:tc>
          <w:tcPr>
            <w:tcW w:w="649" w:type="dxa"/>
            <w:tcBorders>
              <w:top w:val="nil"/>
              <w:left w:val="nil"/>
              <w:bottom w:val="single" w:color="auto" w:sz="4" w:space="0"/>
              <w:right w:val="single" w:color="auto" w:sz="4" w:space="0"/>
            </w:tcBorders>
            <w:shd w:val="clear" w:color="auto" w:fill="auto"/>
            <w:noWrap/>
            <w:vAlign w:val="center"/>
          </w:tcPr>
          <w:p>
            <w:pPr>
              <w:jc w:val="center"/>
              <w:rPr>
                <w:color w:val="000000"/>
                <w:sz w:val="20"/>
                <w:szCs w:val="20"/>
              </w:rPr>
            </w:pPr>
            <w:r>
              <w:rPr>
                <w:color w:val="000000"/>
                <w:sz w:val="20"/>
                <w:szCs w:val="20"/>
              </w:rPr>
              <w:t>2</w:t>
            </w:r>
          </w:p>
        </w:tc>
        <w:tc>
          <w:tcPr>
            <w:tcW w:w="650" w:type="dxa"/>
            <w:tcBorders>
              <w:top w:val="nil"/>
              <w:left w:val="nil"/>
              <w:bottom w:val="single" w:color="auto" w:sz="4" w:space="0"/>
              <w:right w:val="single" w:color="auto" w:sz="4" w:space="0"/>
            </w:tcBorders>
            <w:shd w:val="clear" w:color="auto" w:fill="auto"/>
            <w:noWrap/>
            <w:vAlign w:val="center"/>
          </w:tcPr>
          <w:p>
            <w:pPr>
              <w:jc w:val="center"/>
              <w:rPr>
                <w:color w:val="000000"/>
                <w:sz w:val="20"/>
                <w:szCs w:val="20"/>
              </w:rPr>
            </w:pPr>
            <w:r>
              <w:rPr>
                <w:color w:val="000000"/>
                <w:sz w:val="20"/>
                <w:szCs w:val="20"/>
              </w:rPr>
              <w:t>2</w:t>
            </w:r>
          </w:p>
        </w:tc>
        <w:tc>
          <w:tcPr>
            <w:tcW w:w="1737" w:type="dxa"/>
            <w:tcBorders>
              <w:top w:val="nil"/>
              <w:left w:val="nil"/>
              <w:bottom w:val="single" w:color="auto" w:sz="4" w:space="0"/>
              <w:right w:val="single" w:color="auto" w:sz="4" w:space="0"/>
            </w:tcBorders>
            <w:shd w:val="clear" w:color="auto" w:fill="auto"/>
            <w:noWrap/>
            <w:vAlign w:val="center"/>
          </w:tcPr>
          <w:p>
            <w:pPr>
              <w:jc w:val="left"/>
              <w:rPr>
                <w:color w:val="000000"/>
                <w:sz w:val="20"/>
                <w:szCs w:val="20"/>
              </w:rPr>
            </w:pPr>
            <w:r>
              <w:rPr>
                <w:color w:val="000000"/>
                <w:sz w:val="20"/>
                <w:szCs w:val="20"/>
              </w:rPr>
              <w:t>计算机科学学院</w:t>
            </w:r>
          </w:p>
        </w:tc>
        <w:tc>
          <w:tcPr>
            <w:tcW w:w="769" w:type="dxa"/>
            <w:vMerge w:val="continue"/>
            <w:tcBorders>
              <w:left w:val="nil"/>
              <w:right w:val="single" w:color="auto" w:sz="4" w:space="0"/>
            </w:tcBorders>
            <w:shd w:val="clear" w:color="auto" w:fill="auto"/>
            <w:noWrap/>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499" w:hRule="atLeast"/>
        </w:trPr>
        <w:tc>
          <w:tcPr>
            <w:tcW w:w="1050"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327"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2268" w:type="dxa"/>
            <w:tcBorders>
              <w:top w:val="nil"/>
              <w:left w:val="nil"/>
              <w:bottom w:val="single" w:color="auto" w:sz="4" w:space="0"/>
              <w:right w:val="single" w:color="auto" w:sz="4" w:space="0"/>
            </w:tcBorders>
            <w:shd w:val="clear" w:color="auto" w:fill="auto"/>
            <w:noWrap/>
            <w:vAlign w:val="center"/>
          </w:tcPr>
          <w:p>
            <w:pPr>
              <w:rPr>
                <w:color w:val="000000"/>
                <w:sz w:val="20"/>
                <w:szCs w:val="20"/>
              </w:rPr>
            </w:pPr>
            <w:r>
              <w:rPr>
                <w:color w:val="000000"/>
                <w:sz w:val="20"/>
                <w:szCs w:val="20"/>
              </w:rPr>
              <w:t>移动网络技术</w:t>
            </w:r>
          </w:p>
        </w:tc>
        <w:tc>
          <w:tcPr>
            <w:tcW w:w="649" w:type="dxa"/>
            <w:tcBorders>
              <w:top w:val="nil"/>
              <w:left w:val="nil"/>
              <w:bottom w:val="single" w:color="auto" w:sz="4" w:space="0"/>
              <w:right w:val="single" w:color="auto" w:sz="4" w:space="0"/>
            </w:tcBorders>
            <w:shd w:val="clear" w:color="auto" w:fill="auto"/>
            <w:noWrap/>
            <w:vAlign w:val="center"/>
          </w:tcPr>
          <w:p>
            <w:pPr>
              <w:jc w:val="center"/>
              <w:rPr>
                <w:color w:val="000000"/>
                <w:sz w:val="20"/>
                <w:szCs w:val="20"/>
              </w:rPr>
            </w:pPr>
            <w:r>
              <w:rPr>
                <w:color w:val="000000"/>
                <w:sz w:val="20"/>
                <w:szCs w:val="20"/>
              </w:rPr>
              <w:t>32</w:t>
            </w:r>
          </w:p>
        </w:tc>
        <w:tc>
          <w:tcPr>
            <w:tcW w:w="649" w:type="dxa"/>
            <w:tcBorders>
              <w:top w:val="nil"/>
              <w:left w:val="nil"/>
              <w:bottom w:val="single" w:color="auto" w:sz="4" w:space="0"/>
              <w:right w:val="single" w:color="auto" w:sz="4" w:space="0"/>
            </w:tcBorders>
            <w:shd w:val="clear" w:color="auto" w:fill="auto"/>
            <w:noWrap/>
            <w:vAlign w:val="center"/>
          </w:tcPr>
          <w:p>
            <w:pPr>
              <w:jc w:val="center"/>
              <w:rPr>
                <w:color w:val="000000"/>
                <w:sz w:val="20"/>
                <w:szCs w:val="20"/>
              </w:rPr>
            </w:pPr>
            <w:r>
              <w:rPr>
                <w:color w:val="000000"/>
                <w:sz w:val="20"/>
                <w:szCs w:val="20"/>
              </w:rPr>
              <w:t>2</w:t>
            </w:r>
          </w:p>
        </w:tc>
        <w:tc>
          <w:tcPr>
            <w:tcW w:w="650" w:type="dxa"/>
            <w:tcBorders>
              <w:top w:val="nil"/>
              <w:left w:val="nil"/>
              <w:bottom w:val="single" w:color="auto" w:sz="4" w:space="0"/>
              <w:right w:val="single" w:color="auto" w:sz="4" w:space="0"/>
            </w:tcBorders>
            <w:shd w:val="clear" w:color="auto" w:fill="auto"/>
            <w:noWrap/>
            <w:vAlign w:val="center"/>
          </w:tcPr>
          <w:p>
            <w:pPr>
              <w:widowControl/>
              <w:jc w:val="center"/>
              <w:rPr>
                <w:color w:val="000000"/>
                <w:sz w:val="20"/>
                <w:szCs w:val="20"/>
              </w:rPr>
            </w:pPr>
            <w:r>
              <w:rPr>
                <w:rFonts w:hint="eastAsia"/>
                <w:color w:val="000000"/>
                <w:sz w:val="20"/>
                <w:szCs w:val="20"/>
              </w:rPr>
              <w:t>2</w:t>
            </w:r>
          </w:p>
        </w:tc>
        <w:tc>
          <w:tcPr>
            <w:tcW w:w="1737" w:type="dxa"/>
            <w:tcBorders>
              <w:top w:val="nil"/>
              <w:left w:val="nil"/>
              <w:bottom w:val="single" w:color="auto" w:sz="4" w:space="0"/>
              <w:right w:val="single" w:color="auto" w:sz="4" w:space="0"/>
            </w:tcBorders>
            <w:shd w:val="clear" w:color="auto" w:fill="auto"/>
            <w:noWrap/>
            <w:vAlign w:val="center"/>
          </w:tcPr>
          <w:p>
            <w:pPr>
              <w:jc w:val="left"/>
              <w:rPr>
                <w:color w:val="000000"/>
                <w:sz w:val="20"/>
                <w:szCs w:val="20"/>
              </w:rPr>
            </w:pPr>
            <w:r>
              <w:rPr>
                <w:color w:val="000000"/>
                <w:sz w:val="20"/>
                <w:szCs w:val="20"/>
              </w:rPr>
              <w:t>计算机科学学院</w:t>
            </w:r>
          </w:p>
        </w:tc>
        <w:tc>
          <w:tcPr>
            <w:tcW w:w="769" w:type="dxa"/>
            <w:vMerge w:val="continue"/>
            <w:tcBorders>
              <w:left w:val="nil"/>
              <w:right w:val="single" w:color="auto" w:sz="4" w:space="0"/>
            </w:tcBorders>
            <w:shd w:val="clear" w:color="auto" w:fill="auto"/>
            <w:noWrap/>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499" w:hRule="atLeast"/>
        </w:trPr>
        <w:tc>
          <w:tcPr>
            <w:tcW w:w="1050"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327"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2268" w:type="dxa"/>
            <w:tcBorders>
              <w:top w:val="nil"/>
              <w:left w:val="nil"/>
              <w:bottom w:val="single" w:color="auto" w:sz="4" w:space="0"/>
              <w:right w:val="single" w:color="auto" w:sz="4" w:space="0"/>
            </w:tcBorders>
            <w:shd w:val="clear" w:color="auto" w:fill="auto"/>
            <w:noWrap/>
            <w:vAlign w:val="center"/>
          </w:tcPr>
          <w:p>
            <w:pPr>
              <w:rPr>
                <w:color w:val="000000"/>
                <w:sz w:val="20"/>
                <w:szCs w:val="20"/>
              </w:rPr>
            </w:pPr>
            <w:r>
              <w:rPr>
                <w:color w:val="000000"/>
                <w:sz w:val="20"/>
                <w:szCs w:val="20"/>
              </w:rPr>
              <w:t>宽带交换网与QoS控制技术</w:t>
            </w:r>
          </w:p>
        </w:tc>
        <w:tc>
          <w:tcPr>
            <w:tcW w:w="649" w:type="dxa"/>
            <w:tcBorders>
              <w:top w:val="nil"/>
              <w:left w:val="nil"/>
              <w:bottom w:val="single" w:color="auto" w:sz="4" w:space="0"/>
              <w:right w:val="single" w:color="auto" w:sz="4" w:space="0"/>
            </w:tcBorders>
            <w:shd w:val="clear" w:color="auto" w:fill="auto"/>
            <w:noWrap/>
            <w:vAlign w:val="center"/>
          </w:tcPr>
          <w:p>
            <w:pPr>
              <w:jc w:val="center"/>
              <w:rPr>
                <w:color w:val="000000"/>
                <w:sz w:val="20"/>
                <w:szCs w:val="20"/>
              </w:rPr>
            </w:pPr>
            <w:r>
              <w:rPr>
                <w:color w:val="000000"/>
                <w:sz w:val="20"/>
                <w:szCs w:val="20"/>
              </w:rPr>
              <w:t>32</w:t>
            </w:r>
          </w:p>
        </w:tc>
        <w:tc>
          <w:tcPr>
            <w:tcW w:w="649" w:type="dxa"/>
            <w:tcBorders>
              <w:top w:val="nil"/>
              <w:left w:val="nil"/>
              <w:bottom w:val="single" w:color="auto" w:sz="4" w:space="0"/>
              <w:right w:val="single" w:color="auto" w:sz="4" w:space="0"/>
            </w:tcBorders>
            <w:shd w:val="clear" w:color="auto" w:fill="auto"/>
            <w:noWrap/>
            <w:vAlign w:val="center"/>
          </w:tcPr>
          <w:p>
            <w:pPr>
              <w:jc w:val="center"/>
              <w:rPr>
                <w:color w:val="000000"/>
                <w:sz w:val="20"/>
                <w:szCs w:val="20"/>
              </w:rPr>
            </w:pPr>
            <w:r>
              <w:rPr>
                <w:color w:val="000000"/>
                <w:sz w:val="20"/>
                <w:szCs w:val="20"/>
              </w:rPr>
              <w:t>2</w:t>
            </w:r>
          </w:p>
        </w:tc>
        <w:tc>
          <w:tcPr>
            <w:tcW w:w="650" w:type="dxa"/>
            <w:tcBorders>
              <w:top w:val="nil"/>
              <w:left w:val="nil"/>
              <w:bottom w:val="single" w:color="auto" w:sz="4" w:space="0"/>
              <w:right w:val="single" w:color="auto" w:sz="4" w:space="0"/>
            </w:tcBorders>
            <w:shd w:val="clear" w:color="auto" w:fill="auto"/>
            <w:noWrap/>
            <w:vAlign w:val="center"/>
          </w:tcPr>
          <w:p>
            <w:pPr>
              <w:jc w:val="center"/>
              <w:rPr>
                <w:color w:val="000000"/>
                <w:sz w:val="20"/>
                <w:szCs w:val="20"/>
              </w:rPr>
            </w:pPr>
            <w:r>
              <w:rPr>
                <w:color w:val="000000"/>
                <w:sz w:val="20"/>
                <w:szCs w:val="20"/>
              </w:rPr>
              <w:t>2</w:t>
            </w:r>
          </w:p>
        </w:tc>
        <w:tc>
          <w:tcPr>
            <w:tcW w:w="1737" w:type="dxa"/>
            <w:tcBorders>
              <w:top w:val="nil"/>
              <w:left w:val="nil"/>
              <w:bottom w:val="single" w:color="auto" w:sz="4" w:space="0"/>
              <w:right w:val="single" w:color="auto" w:sz="4" w:space="0"/>
            </w:tcBorders>
            <w:shd w:val="clear" w:color="auto" w:fill="auto"/>
            <w:noWrap/>
            <w:vAlign w:val="center"/>
          </w:tcPr>
          <w:p>
            <w:pPr>
              <w:jc w:val="left"/>
              <w:rPr>
                <w:color w:val="000000"/>
                <w:sz w:val="20"/>
                <w:szCs w:val="20"/>
              </w:rPr>
            </w:pPr>
            <w:r>
              <w:rPr>
                <w:color w:val="000000"/>
                <w:sz w:val="20"/>
                <w:szCs w:val="20"/>
              </w:rPr>
              <w:t>计算机科学学院</w:t>
            </w:r>
          </w:p>
        </w:tc>
        <w:tc>
          <w:tcPr>
            <w:tcW w:w="769" w:type="dxa"/>
            <w:vMerge w:val="continue"/>
            <w:tcBorders>
              <w:left w:val="nil"/>
              <w:right w:val="single" w:color="auto" w:sz="4" w:space="0"/>
            </w:tcBorders>
            <w:shd w:val="clear" w:color="auto" w:fill="auto"/>
            <w:noWrap/>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499" w:hRule="atLeast"/>
        </w:trPr>
        <w:tc>
          <w:tcPr>
            <w:tcW w:w="1050"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327"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2268" w:type="dxa"/>
            <w:tcBorders>
              <w:top w:val="nil"/>
              <w:left w:val="nil"/>
              <w:bottom w:val="single" w:color="auto" w:sz="4" w:space="0"/>
              <w:right w:val="single" w:color="auto" w:sz="4" w:space="0"/>
            </w:tcBorders>
            <w:shd w:val="clear" w:color="auto" w:fill="auto"/>
            <w:noWrap/>
            <w:vAlign w:val="center"/>
          </w:tcPr>
          <w:p>
            <w:pPr>
              <w:rPr>
                <w:color w:val="000000"/>
                <w:sz w:val="20"/>
                <w:szCs w:val="20"/>
              </w:rPr>
            </w:pPr>
            <w:r>
              <w:rPr>
                <w:color w:val="000000"/>
                <w:sz w:val="20"/>
                <w:szCs w:val="20"/>
              </w:rPr>
              <w:t>物联网技术</w:t>
            </w:r>
          </w:p>
        </w:tc>
        <w:tc>
          <w:tcPr>
            <w:tcW w:w="649" w:type="dxa"/>
            <w:tcBorders>
              <w:top w:val="nil"/>
              <w:left w:val="nil"/>
              <w:bottom w:val="single" w:color="auto" w:sz="4" w:space="0"/>
              <w:right w:val="single" w:color="auto" w:sz="4" w:space="0"/>
            </w:tcBorders>
            <w:shd w:val="clear" w:color="auto" w:fill="auto"/>
            <w:noWrap/>
            <w:vAlign w:val="center"/>
          </w:tcPr>
          <w:p>
            <w:pPr>
              <w:jc w:val="center"/>
              <w:rPr>
                <w:color w:val="000000"/>
                <w:sz w:val="20"/>
                <w:szCs w:val="20"/>
              </w:rPr>
            </w:pPr>
            <w:r>
              <w:rPr>
                <w:color w:val="000000"/>
                <w:sz w:val="20"/>
                <w:szCs w:val="20"/>
              </w:rPr>
              <w:t>32</w:t>
            </w:r>
          </w:p>
        </w:tc>
        <w:tc>
          <w:tcPr>
            <w:tcW w:w="649" w:type="dxa"/>
            <w:tcBorders>
              <w:top w:val="nil"/>
              <w:left w:val="nil"/>
              <w:bottom w:val="single" w:color="auto" w:sz="4" w:space="0"/>
              <w:right w:val="single" w:color="auto" w:sz="4" w:space="0"/>
            </w:tcBorders>
            <w:shd w:val="clear" w:color="auto" w:fill="auto"/>
            <w:noWrap/>
            <w:vAlign w:val="center"/>
          </w:tcPr>
          <w:p>
            <w:pPr>
              <w:widowControl/>
              <w:jc w:val="center"/>
              <w:rPr>
                <w:color w:val="000000"/>
                <w:sz w:val="20"/>
                <w:szCs w:val="20"/>
              </w:rPr>
            </w:pPr>
            <w:r>
              <w:rPr>
                <w:rFonts w:hint="eastAsia"/>
                <w:color w:val="000000"/>
                <w:sz w:val="20"/>
                <w:szCs w:val="20"/>
              </w:rPr>
              <w:t>2</w:t>
            </w:r>
          </w:p>
        </w:tc>
        <w:tc>
          <w:tcPr>
            <w:tcW w:w="650" w:type="dxa"/>
            <w:tcBorders>
              <w:top w:val="nil"/>
              <w:left w:val="nil"/>
              <w:bottom w:val="single" w:color="auto" w:sz="4" w:space="0"/>
              <w:right w:val="single" w:color="auto" w:sz="4" w:space="0"/>
            </w:tcBorders>
            <w:shd w:val="clear" w:color="auto" w:fill="auto"/>
            <w:noWrap/>
            <w:vAlign w:val="center"/>
          </w:tcPr>
          <w:p>
            <w:pPr>
              <w:jc w:val="center"/>
              <w:rPr>
                <w:color w:val="000000"/>
                <w:sz w:val="20"/>
                <w:szCs w:val="20"/>
              </w:rPr>
            </w:pPr>
            <w:r>
              <w:rPr>
                <w:color w:val="000000"/>
                <w:sz w:val="20"/>
                <w:szCs w:val="20"/>
              </w:rPr>
              <w:t>2</w:t>
            </w:r>
          </w:p>
        </w:tc>
        <w:tc>
          <w:tcPr>
            <w:tcW w:w="1737" w:type="dxa"/>
            <w:tcBorders>
              <w:top w:val="nil"/>
              <w:left w:val="nil"/>
              <w:bottom w:val="single" w:color="auto" w:sz="4" w:space="0"/>
              <w:right w:val="single" w:color="auto" w:sz="4" w:space="0"/>
            </w:tcBorders>
            <w:shd w:val="clear" w:color="auto" w:fill="auto"/>
            <w:noWrap/>
            <w:vAlign w:val="center"/>
          </w:tcPr>
          <w:p>
            <w:pPr>
              <w:jc w:val="left"/>
              <w:rPr>
                <w:color w:val="000000"/>
                <w:sz w:val="20"/>
                <w:szCs w:val="20"/>
              </w:rPr>
            </w:pPr>
            <w:r>
              <w:rPr>
                <w:color w:val="000000"/>
                <w:sz w:val="20"/>
                <w:szCs w:val="20"/>
              </w:rPr>
              <w:t>计算机科学学院</w:t>
            </w:r>
          </w:p>
        </w:tc>
        <w:tc>
          <w:tcPr>
            <w:tcW w:w="769" w:type="dxa"/>
            <w:vMerge w:val="continue"/>
            <w:tcBorders>
              <w:left w:val="nil"/>
              <w:right w:val="single" w:color="auto" w:sz="4" w:space="0"/>
            </w:tcBorders>
            <w:shd w:val="clear" w:color="auto" w:fill="auto"/>
            <w:noWrap/>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499" w:hRule="atLeast"/>
        </w:trPr>
        <w:tc>
          <w:tcPr>
            <w:tcW w:w="1050"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327"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2268" w:type="dxa"/>
            <w:tcBorders>
              <w:top w:val="nil"/>
              <w:left w:val="nil"/>
              <w:bottom w:val="single" w:color="auto" w:sz="4" w:space="0"/>
              <w:right w:val="single" w:color="auto" w:sz="4" w:space="0"/>
            </w:tcBorders>
            <w:shd w:val="clear" w:color="auto" w:fill="auto"/>
            <w:noWrap/>
            <w:vAlign w:val="center"/>
          </w:tcPr>
          <w:p>
            <w:pPr>
              <w:rPr>
                <w:color w:val="000000"/>
                <w:sz w:val="20"/>
                <w:szCs w:val="20"/>
              </w:rPr>
            </w:pPr>
            <w:r>
              <w:rPr>
                <w:color w:val="000000"/>
                <w:sz w:val="20"/>
                <w:szCs w:val="20"/>
              </w:rPr>
              <w:t>软件项目管理</w:t>
            </w:r>
          </w:p>
        </w:tc>
        <w:tc>
          <w:tcPr>
            <w:tcW w:w="649" w:type="dxa"/>
            <w:tcBorders>
              <w:top w:val="nil"/>
              <w:left w:val="nil"/>
              <w:bottom w:val="single" w:color="auto" w:sz="4" w:space="0"/>
              <w:right w:val="single" w:color="auto" w:sz="4" w:space="0"/>
            </w:tcBorders>
            <w:shd w:val="clear" w:color="auto" w:fill="auto"/>
            <w:noWrap/>
            <w:vAlign w:val="center"/>
          </w:tcPr>
          <w:p>
            <w:pPr>
              <w:jc w:val="center"/>
              <w:rPr>
                <w:color w:val="000000"/>
                <w:sz w:val="20"/>
                <w:szCs w:val="20"/>
              </w:rPr>
            </w:pPr>
            <w:r>
              <w:rPr>
                <w:color w:val="000000"/>
                <w:sz w:val="20"/>
                <w:szCs w:val="20"/>
              </w:rPr>
              <w:t>32</w:t>
            </w:r>
          </w:p>
        </w:tc>
        <w:tc>
          <w:tcPr>
            <w:tcW w:w="649" w:type="dxa"/>
            <w:tcBorders>
              <w:top w:val="nil"/>
              <w:left w:val="nil"/>
              <w:bottom w:val="single" w:color="auto" w:sz="4" w:space="0"/>
              <w:right w:val="single" w:color="auto" w:sz="4" w:space="0"/>
            </w:tcBorders>
            <w:shd w:val="clear" w:color="auto" w:fill="auto"/>
            <w:noWrap/>
            <w:vAlign w:val="center"/>
          </w:tcPr>
          <w:p>
            <w:pPr>
              <w:jc w:val="center"/>
              <w:rPr>
                <w:color w:val="000000"/>
                <w:sz w:val="20"/>
                <w:szCs w:val="20"/>
              </w:rPr>
            </w:pPr>
            <w:r>
              <w:rPr>
                <w:color w:val="000000"/>
                <w:sz w:val="20"/>
                <w:szCs w:val="20"/>
              </w:rPr>
              <w:t>2</w:t>
            </w:r>
          </w:p>
        </w:tc>
        <w:tc>
          <w:tcPr>
            <w:tcW w:w="650" w:type="dxa"/>
            <w:tcBorders>
              <w:top w:val="nil"/>
              <w:left w:val="nil"/>
              <w:bottom w:val="single" w:color="auto" w:sz="4" w:space="0"/>
              <w:right w:val="single" w:color="auto" w:sz="4" w:space="0"/>
            </w:tcBorders>
            <w:shd w:val="clear" w:color="auto" w:fill="auto"/>
            <w:noWrap/>
            <w:vAlign w:val="center"/>
          </w:tcPr>
          <w:p>
            <w:pPr>
              <w:jc w:val="center"/>
              <w:rPr>
                <w:color w:val="000000"/>
                <w:sz w:val="20"/>
                <w:szCs w:val="20"/>
              </w:rPr>
            </w:pPr>
            <w:r>
              <w:rPr>
                <w:color w:val="000000"/>
                <w:sz w:val="20"/>
                <w:szCs w:val="20"/>
              </w:rPr>
              <w:t>2</w:t>
            </w:r>
          </w:p>
        </w:tc>
        <w:tc>
          <w:tcPr>
            <w:tcW w:w="1737" w:type="dxa"/>
            <w:tcBorders>
              <w:top w:val="nil"/>
              <w:left w:val="nil"/>
              <w:bottom w:val="single" w:color="auto" w:sz="4" w:space="0"/>
              <w:right w:val="single" w:color="auto" w:sz="4" w:space="0"/>
            </w:tcBorders>
            <w:shd w:val="clear" w:color="auto" w:fill="auto"/>
            <w:noWrap/>
            <w:vAlign w:val="center"/>
          </w:tcPr>
          <w:p>
            <w:pPr>
              <w:jc w:val="left"/>
              <w:rPr>
                <w:color w:val="000000"/>
                <w:sz w:val="20"/>
                <w:szCs w:val="20"/>
              </w:rPr>
            </w:pPr>
            <w:r>
              <w:rPr>
                <w:rFonts w:hint="eastAsia"/>
                <w:color w:val="000000"/>
                <w:sz w:val="20"/>
                <w:szCs w:val="20"/>
              </w:rPr>
              <w:t>计算机科学学院</w:t>
            </w:r>
          </w:p>
        </w:tc>
        <w:tc>
          <w:tcPr>
            <w:tcW w:w="769" w:type="dxa"/>
            <w:vMerge w:val="continue"/>
            <w:tcBorders>
              <w:left w:val="nil"/>
              <w:right w:val="single" w:color="auto" w:sz="4" w:space="0"/>
            </w:tcBorders>
            <w:shd w:val="clear" w:color="auto" w:fill="auto"/>
            <w:noWrap/>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499" w:hRule="atLeast"/>
        </w:trPr>
        <w:tc>
          <w:tcPr>
            <w:tcW w:w="1050"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327"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2268" w:type="dxa"/>
            <w:tcBorders>
              <w:top w:val="nil"/>
              <w:left w:val="nil"/>
              <w:bottom w:val="single" w:color="auto" w:sz="4" w:space="0"/>
              <w:right w:val="single" w:color="auto" w:sz="4" w:space="0"/>
            </w:tcBorders>
            <w:shd w:val="clear" w:color="auto" w:fill="auto"/>
            <w:noWrap/>
            <w:vAlign w:val="center"/>
          </w:tcPr>
          <w:p>
            <w:pPr>
              <w:rPr>
                <w:color w:val="000000"/>
                <w:sz w:val="20"/>
                <w:szCs w:val="20"/>
              </w:rPr>
            </w:pPr>
            <w:r>
              <w:rPr>
                <w:color w:val="000000"/>
                <w:sz w:val="20"/>
                <w:szCs w:val="20"/>
              </w:rPr>
              <w:t>软件体系结构与设计模式</w:t>
            </w:r>
          </w:p>
        </w:tc>
        <w:tc>
          <w:tcPr>
            <w:tcW w:w="649" w:type="dxa"/>
            <w:tcBorders>
              <w:top w:val="nil"/>
              <w:left w:val="nil"/>
              <w:bottom w:val="single" w:color="auto" w:sz="4" w:space="0"/>
              <w:right w:val="single" w:color="auto" w:sz="4" w:space="0"/>
            </w:tcBorders>
            <w:shd w:val="clear" w:color="auto" w:fill="auto"/>
            <w:noWrap/>
            <w:vAlign w:val="center"/>
          </w:tcPr>
          <w:p>
            <w:pPr>
              <w:jc w:val="center"/>
              <w:rPr>
                <w:color w:val="000000"/>
                <w:sz w:val="20"/>
                <w:szCs w:val="20"/>
              </w:rPr>
            </w:pPr>
            <w:r>
              <w:rPr>
                <w:color w:val="000000"/>
                <w:sz w:val="20"/>
                <w:szCs w:val="20"/>
              </w:rPr>
              <w:t>32</w:t>
            </w:r>
          </w:p>
        </w:tc>
        <w:tc>
          <w:tcPr>
            <w:tcW w:w="649" w:type="dxa"/>
            <w:tcBorders>
              <w:top w:val="nil"/>
              <w:left w:val="nil"/>
              <w:bottom w:val="single" w:color="auto" w:sz="4" w:space="0"/>
              <w:right w:val="single" w:color="auto" w:sz="4" w:space="0"/>
            </w:tcBorders>
            <w:shd w:val="clear" w:color="auto" w:fill="auto"/>
            <w:noWrap/>
            <w:vAlign w:val="center"/>
          </w:tcPr>
          <w:p>
            <w:pPr>
              <w:jc w:val="center"/>
              <w:rPr>
                <w:color w:val="000000"/>
                <w:sz w:val="20"/>
                <w:szCs w:val="20"/>
              </w:rPr>
            </w:pPr>
            <w:r>
              <w:rPr>
                <w:color w:val="000000"/>
                <w:sz w:val="20"/>
                <w:szCs w:val="20"/>
              </w:rPr>
              <w:t>2</w:t>
            </w:r>
          </w:p>
        </w:tc>
        <w:tc>
          <w:tcPr>
            <w:tcW w:w="650" w:type="dxa"/>
            <w:tcBorders>
              <w:top w:val="nil"/>
              <w:left w:val="nil"/>
              <w:bottom w:val="single" w:color="auto" w:sz="4" w:space="0"/>
              <w:right w:val="single" w:color="auto" w:sz="4" w:space="0"/>
            </w:tcBorders>
            <w:shd w:val="clear" w:color="auto" w:fill="auto"/>
            <w:noWrap/>
            <w:vAlign w:val="center"/>
          </w:tcPr>
          <w:p>
            <w:pPr>
              <w:widowControl/>
              <w:jc w:val="center"/>
              <w:rPr>
                <w:color w:val="000000"/>
                <w:sz w:val="20"/>
                <w:szCs w:val="20"/>
              </w:rPr>
            </w:pPr>
            <w:r>
              <w:rPr>
                <w:rFonts w:hint="eastAsia"/>
                <w:color w:val="000000"/>
                <w:sz w:val="20"/>
                <w:szCs w:val="20"/>
              </w:rPr>
              <w:t>2</w:t>
            </w:r>
          </w:p>
        </w:tc>
        <w:tc>
          <w:tcPr>
            <w:tcW w:w="1737" w:type="dxa"/>
            <w:tcBorders>
              <w:top w:val="nil"/>
              <w:left w:val="nil"/>
              <w:bottom w:val="single" w:color="auto" w:sz="4" w:space="0"/>
              <w:right w:val="single" w:color="auto" w:sz="4" w:space="0"/>
            </w:tcBorders>
            <w:shd w:val="clear" w:color="auto" w:fill="auto"/>
            <w:noWrap/>
            <w:vAlign w:val="center"/>
          </w:tcPr>
          <w:p>
            <w:pPr>
              <w:jc w:val="left"/>
              <w:rPr>
                <w:color w:val="000000"/>
                <w:sz w:val="20"/>
                <w:szCs w:val="20"/>
              </w:rPr>
            </w:pPr>
            <w:r>
              <w:rPr>
                <w:color w:val="000000"/>
                <w:sz w:val="20"/>
                <w:szCs w:val="20"/>
              </w:rPr>
              <w:t>计算机科学学院</w:t>
            </w:r>
          </w:p>
        </w:tc>
        <w:tc>
          <w:tcPr>
            <w:tcW w:w="769" w:type="dxa"/>
            <w:vMerge w:val="continue"/>
            <w:tcBorders>
              <w:left w:val="nil"/>
              <w:right w:val="single" w:color="auto" w:sz="4" w:space="0"/>
            </w:tcBorders>
            <w:shd w:val="clear" w:color="auto" w:fill="auto"/>
            <w:noWrap/>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499" w:hRule="atLeast"/>
        </w:trPr>
        <w:tc>
          <w:tcPr>
            <w:tcW w:w="1050"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327"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2268" w:type="dxa"/>
            <w:tcBorders>
              <w:top w:val="nil"/>
              <w:left w:val="nil"/>
              <w:bottom w:val="single" w:color="auto" w:sz="4" w:space="0"/>
              <w:right w:val="single" w:color="auto" w:sz="4" w:space="0"/>
            </w:tcBorders>
            <w:shd w:val="clear" w:color="auto" w:fill="auto"/>
            <w:noWrap/>
            <w:vAlign w:val="center"/>
          </w:tcPr>
          <w:p>
            <w:pPr>
              <w:rPr>
                <w:color w:val="000000"/>
                <w:sz w:val="20"/>
                <w:szCs w:val="20"/>
              </w:rPr>
            </w:pPr>
            <w:r>
              <w:rPr>
                <w:color w:val="000000"/>
                <w:sz w:val="20"/>
                <w:szCs w:val="20"/>
              </w:rPr>
              <w:t>软件质量保证与测试技术</w:t>
            </w:r>
          </w:p>
        </w:tc>
        <w:tc>
          <w:tcPr>
            <w:tcW w:w="649" w:type="dxa"/>
            <w:tcBorders>
              <w:top w:val="nil"/>
              <w:left w:val="nil"/>
              <w:bottom w:val="single" w:color="auto" w:sz="4" w:space="0"/>
              <w:right w:val="single" w:color="auto" w:sz="4" w:space="0"/>
            </w:tcBorders>
            <w:shd w:val="clear" w:color="auto" w:fill="auto"/>
            <w:noWrap/>
            <w:vAlign w:val="center"/>
          </w:tcPr>
          <w:p>
            <w:pPr>
              <w:jc w:val="center"/>
              <w:rPr>
                <w:color w:val="000000"/>
                <w:sz w:val="20"/>
                <w:szCs w:val="20"/>
              </w:rPr>
            </w:pPr>
            <w:r>
              <w:rPr>
                <w:color w:val="000000"/>
                <w:sz w:val="20"/>
                <w:szCs w:val="20"/>
              </w:rPr>
              <w:t>32</w:t>
            </w:r>
          </w:p>
        </w:tc>
        <w:tc>
          <w:tcPr>
            <w:tcW w:w="649" w:type="dxa"/>
            <w:tcBorders>
              <w:top w:val="nil"/>
              <w:left w:val="nil"/>
              <w:bottom w:val="single" w:color="auto" w:sz="4" w:space="0"/>
              <w:right w:val="single" w:color="auto" w:sz="4" w:space="0"/>
            </w:tcBorders>
            <w:shd w:val="clear" w:color="auto" w:fill="auto"/>
            <w:noWrap/>
            <w:vAlign w:val="center"/>
          </w:tcPr>
          <w:p>
            <w:pPr>
              <w:jc w:val="center"/>
              <w:rPr>
                <w:color w:val="000000"/>
                <w:sz w:val="20"/>
                <w:szCs w:val="20"/>
              </w:rPr>
            </w:pPr>
            <w:r>
              <w:rPr>
                <w:color w:val="000000"/>
                <w:sz w:val="20"/>
                <w:szCs w:val="20"/>
              </w:rPr>
              <w:t>2</w:t>
            </w:r>
          </w:p>
        </w:tc>
        <w:tc>
          <w:tcPr>
            <w:tcW w:w="650" w:type="dxa"/>
            <w:tcBorders>
              <w:top w:val="nil"/>
              <w:left w:val="nil"/>
              <w:bottom w:val="single" w:color="auto" w:sz="4" w:space="0"/>
              <w:right w:val="single" w:color="auto" w:sz="4" w:space="0"/>
            </w:tcBorders>
            <w:shd w:val="clear" w:color="auto" w:fill="auto"/>
            <w:noWrap/>
            <w:vAlign w:val="center"/>
          </w:tcPr>
          <w:p>
            <w:pPr>
              <w:jc w:val="center"/>
              <w:rPr>
                <w:color w:val="000000"/>
                <w:sz w:val="20"/>
                <w:szCs w:val="20"/>
              </w:rPr>
            </w:pPr>
            <w:r>
              <w:rPr>
                <w:color w:val="000000"/>
                <w:sz w:val="20"/>
                <w:szCs w:val="20"/>
              </w:rPr>
              <w:t>2</w:t>
            </w:r>
          </w:p>
        </w:tc>
        <w:tc>
          <w:tcPr>
            <w:tcW w:w="1737" w:type="dxa"/>
            <w:tcBorders>
              <w:top w:val="nil"/>
              <w:left w:val="nil"/>
              <w:bottom w:val="single" w:color="auto" w:sz="4" w:space="0"/>
              <w:right w:val="single" w:color="auto" w:sz="4" w:space="0"/>
            </w:tcBorders>
            <w:shd w:val="clear" w:color="auto" w:fill="auto"/>
            <w:noWrap/>
            <w:vAlign w:val="center"/>
          </w:tcPr>
          <w:p>
            <w:pPr>
              <w:jc w:val="left"/>
              <w:rPr>
                <w:color w:val="000000"/>
                <w:sz w:val="20"/>
                <w:szCs w:val="20"/>
              </w:rPr>
            </w:pPr>
            <w:r>
              <w:rPr>
                <w:color w:val="000000"/>
                <w:sz w:val="20"/>
                <w:szCs w:val="20"/>
              </w:rPr>
              <w:t>计算机科学学院</w:t>
            </w:r>
          </w:p>
        </w:tc>
        <w:tc>
          <w:tcPr>
            <w:tcW w:w="769" w:type="dxa"/>
            <w:vMerge w:val="continue"/>
            <w:tcBorders>
              <w:left w:val="nil"/>
              <w:right w:val="single" w:color="auto" w:sz="4" w:space="0"/>
            </w:tcBorders>
            <w:shd w:val="clear" w:color="auto" w:fill="auto"/>
            <w:noWrap/>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499" w:hRule="atLeast"/>
        </w:trPr>
        <w:tc>
          <w:tcPr>
            <w:tcW w:w="1050"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327"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2268" w:type="dxa"/>
            <w:tcBorders>
              <w:top w:val="nil"/>
              <w:left w:val="nil"/>
              <w:bottom w:val="single" w:color="auto" w:sz="4" w:space="0"/>
              <w:right w:val="single" w:color="auto" w:sz="4" w:space="0"/>
            </w:tcBorders>
            <w:shd w:val="clear" w:color="auto" w:fill="auto"/>
            <w:noWrap/>
            <w:vAlign w:val="center"/>
          </w:tcPr>
          <w:p>
            <w:pPr>
              <w:rPr>
                <w:color w:val="000000"/>
                <w:sz w:val="20"/>
                <w:szCs w:val="20"/>
              </w:rPr>
            </w:pPr>
            <w:r>
              <w:rPr>
                <w:color w:val="000000"/>
                <w:sz w:val="20"/>
                <w:szCs w:val="20"/>
              </w:rPr>
              <w:t>机器学习</w:t>
            </w:r>
          </w:p>
        </w:tc>
        <w:tc>
          <w:tcPr>
            <w:tcW w:w="649" w:type="dxa"/>
            <w:tcBorders>
              <w:top w:val="nil"/>
              <w:left w:val="nil"/>
              <w:bottom w:val="single" w:color="auto" w:sz="4" w:space="0"/>
              <w:right w:val="single" w:color="auto" w:sz="4" w:space="0"/>
            </w:tcBorders>
            <w:shd w:val="clear" w:color="auto" w:fill="auto"/>
            <w:noWrap/>
            <w:vAlign w:val="center"/>
          </w:tcPr>
          <w:p>
            <w:pPr>
              <w:jc w:val="center"/>
              <w:rPr>
                <w:color w:val="000000"/>
                <w:sz w:val="20"/>
                <w:szCs w:val="20"/>
              </w:rPr>
            </w:pPr>
            <w:r>
              <w:rPr>
                <w:color w:val="000000"/>
                <w:sz w:val="20"/>
                <w:szCs w:val="20"/>
              </w:rPr>
              <w:t>32</w:t>
            </w:r>
          </w:p>
        </w:tc>
        <w:tc>
          <w:tcPr>
            <w:tcW w:w="649" w:type="dxa"/>
            <w:tcBorders>
              <w:top w:val="nil"/>
              <w:left w:val="nil"/>
              <w:bottom w:val="single" w:color="auto" w:sz="4" w:space="0"/>
              <w:right w:val="single" w:color="auto" w:sz="4" w:space="0"/>
            </w:tcBorders>
            <w:shd w:val="clear" w:color="auto" w:fill="auto"/>
            <w:noWrap/>
            <w:vAlign w:val="center"/>
          </w:tcPr>
          <w:p>
            <w:pPr>
              <w:widowControl/>
              <w:jc w:val="center"/>
              <w:rPr>
                <w:color w:val="000000"/>
                <w:sz w:val="20"/>
                <w:szCs w:val="20"/>
              </w:rPr>
            </w:pPr>
            <w:r>
              <w:rPr>
                <w:rFonts w:hint="eastAsia"/>
                <w:color w:val="000000"/>
                <w:sz w:val="20"/>
                <w:szCs w:val="20"/>
              </w:rPr>
              <w:t>2</w:t>
            </w:r>
          </w:p>
        </w:tc>
        <w:tc>
          <w:tcPr>
            <w:tcW w:w="650" w:type="dxa"/>
            <w:tcBorders>
              <w:top w:val="nil"/>
              <w:left w:val="nil"/>
              <w:bottom w:val="single" w:color="auto" w:sz="4" w:space="0"/>
              <w:right w:val="single" w:color="auto" w:sz="4" w:space="0"/>
            </w:tcBorders>
            <w:shd w:val="clear" w:color="auto" w:fill="auto"/>
            <w:noWrap/>
            <w:vAlign w:val="center"/>
          </w:tcPr>
          <w:p>
            <w:pPr>
              <w:jc w:val="center"/>
              <w:rPr>
                <w:color w:val="000000"/>
                <w:sz w:val="20"/>
                <w:szCs w:val="20"/>
              </w:rPr>
            </w:pPr>
            <w:r>
              <w:rPr>
                <w:color w:val="000000"/>
                <w:sz w:val="20"/>
                <w:szCs w:val="20"/>
              </w:rPr>
              <w:t>2</w:t>
            </w:r>
          </w:p>
        </w:tc>
        <w:tc>
          <w:tcPr>
            <w:tcW w:w="1737" w:type="dxa"/>
            <w:tcBorders>
              <w:top w:val="nil"/>
              <w:left w:val="nil"/>
              <w:bottom w:val="single" w:color="auto" w:sz="4" w:space="0"/>
              <w:right w:val="single" w:color="auto" w:sz="4" w:space="0"/>
            </w:tcBorders>
            <w:shd w:val="clear" w:color="auto" w:fill="auto"/>
            <w:noWrap/>
            <w:vAlign w:val="center"/>
          </w:tcPr>
          <w:p>
            <w:pPr>
              <w:jc w:val="left"/>
              <w:rPr>
                <w:color w:val="000000"/>
                <w:sz w:val="20"/>
                <w:szCs w:val="20"/>
              </w:rPr>
            </w:pPr>
            <w:r>
              <w:rPr>
                <w:color w:val="000000"/>
                <w:sz w:val="20"/>
                <w:szCs w:val="20"/>
              </w:rPr>
              <w:t>计算机科学学院</w:t>
            </w:r>
          </w:p>
        </w:tc>
        <w:tc>
          <w:tcPr>
            <w:tcW w:w="769" w:type="dxa"/>
            <w:vMerge w:val="continue"/>
            <w:tcBorders>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499" w:hRule="atLeast"/>
        </w:trPr>
        <w:tc>
          <w:tcPr>
            <w:tcW w:w="1050"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327"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2268" w:type="dxa"/>
            <w:tcBorders>
              <w:top w:val="nil"/>
              <w:left w:val="nil"/>
              <w:bottom w:val="single" w:color="auto" w:sz="4" w:space="0"/>
              <w:right w:val="single" w:color="auto" w:sz="4" w:space="0"/>
            </w:tcBorders>
            <w:shd w:val="clear" w:color="auto" w:fill="auto"/>
            <w:noWrap/>
            <w:vAlign w:val="center"/>
          </w:tcPr>
          <w:p>
            <w:pPr>
              <w:rPr>
                <w:color w:val="000000"/>
                <w:sz w:val="20"/>
                <w:szCs w:val="20"/>
              </w:rPr>
            </w:pPr>
            <w:r>
              <w:rPr>
                <w:color w:val="000000"/>
                <w:sz w:val="20"/>
                <w:szCs w:val="20"/>
              </w:rPr>
              <w:t>Python数据分析</w:t>
            </w:r>
          </w:p>
        </w:tc>
        <w:tc>
          <w:tcPr>
            <w:tcW w:w="649" w:type="dxa"/>
            <w:tcBorders>
              <w:top w:val="nil"/>
              <w:left w:val="nil"/>
              <w:bottom w:val="single" w:color="auto" w:sz="4" w:space="0"/>
              <w:right w:val="single" w:color="auto" w:sz="4" w:space="0"/>
            </w:tcBorders>
            <w:shd w:val="clear" w:color="auto" w:fill="auto"/>
            <w:noWrap/>
            <w:vAlign w:val="center"/>
          </w:tcPr>
          <w:p>
            <w:pPr>
              <w:rPr>
                <w:color w:val="000000"/>
                <w:sz w:val="20"/>
                <w:szCs w:val="20"/>
              </w:rPr>
            </w:pPr>
            <w:r>
              <w:rPr>
                <w:color w:val="000000"/>
                <w:sz w:val="20"/>
                <w:szCs w:val="20"/>
              </w:rPr>
              <w:t>32</w:t>
            </w:r>
          </w:p>
        </w:tc>
        <w:tc>
          <w:tcPr>
            <w:tcW w:w="649" w:type="dxa"/>
            <w:tcBorders>
              <w:top w:val="nil"/>
              <w:left w:val="nil"/>
              <w:bottom w:val="single" w:color="auto" w:sz="4" w:space="0"/>
              <w:right w:val="single" w:color="auto" w:sz="4" w:space="0"/>
            </w:tcBorders>
            <w:shd w:val="clear" w:color="auto" w:fill="auto"/>
            <w:noWrap/>
            <w:vAlign w:val="center"/>
          </w:tcPr>
          <w:p>
            <w:pPr>
              <w:jc w:val="center"/>
              <w:rPr>
                <w:color w:val="000000"/>
                <w:sz w:val="20"/>
                <w:szCs w:val="20"/>
              </w:rPr>
            </w:pPr>
            <w:r>
              <w:rPr>
                <w:color w:val="000000"/>
                <w:sz w:val="20"/>
                <w:szCs w:val="20"/>
              </w:rPr>
              <w:t>2</w:t>
            </w:r>
          </w:p>
        </w:tc>
        <w:tc>
          <w:tcPr>
            <w:tcW w:w="650" w:type="dxa"/>
            <w:tcBorders>
              <w:top w:val="nil"/>
              <w:left w:val="nil"/>
              <w:bottom w:val="single" w:color="auto" w:sz="4" w:space="0"/>
              <w:right w:val="single" w:color="auto" w:sz="4" w:space="0"/>
            </w:tcBorders>
            <w:shd w:val="clear" w:color="auto" w:fill="auto"/>
            <w:noWrap/>
            <w:vAlign w:val="center"/>
          </w:tcPr>
          <w:p>
            <w:pPr>
              <w:widowControl/>
              <w:jc w:val="center"/>
              <w:rPr>
                <w:color w:val="000000"/>
                <w:sz w:val="20"/>
                <w:szCs w:val="20"/>
              </w:rPr>
            </w:pPr>
            <w:r>
              <w:rPr>
                <w:rFonts w:hint="eastAsia"/>
                <w:color w:val="000000"/>
                <w:sz w:val="20"/>
                <w:szCs w:val="20"/>
              </w:rPr>
              <w:t>2</w:t>
            </w:r>
          </w:p>
        </w:tc>
        <w:tc>
          <w:tcPr>
            <w:tcW w:w="1737" w:type="dxa"/>
            <w:tcBorders>
              <w:top w:val="nil"/>
              <w:left w:val="nil"/>
              <w:bottom w:val="single" w:color="auto" w:sz="4" w:space="0"/>
              <w:right w:val="single" w:color="auto" w:sz="4" w:space="0"/>
            </w:tcBorders>
            <w:shd w:val="clear" w:color="auto" w:fill="auto"/>
            <w:noWrap/>
            <w:vAlign w:val="center"/>
          </w:tcPr>
          <w:p>
            <w:pPr>
              <w:jc w:val="left"/>
              <w:rPr>
                <w:color w:val="000000"/>
                <w:sz w:val="20"/>
                <w:szCs w:val="20"/>
              </w:rPr>
            </w:pPr>
            <w:r>
              <w:rPr>
                <w:color w:val="000000"/>
                <w:sz w:val="20"/>
                <w:szCs w:val="20"/>
              </w:rPr>
              <w:t>计算机科学学院</w:t>
            </w:r>
          </w:p>
        </w:tc>
        <w:tc>
          <w:tcPr>
            <w:tcW w:w="76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499" w:hRule="atLeast"/>
        </w:trPr>
        <w:tc>
          <w:tcPr>
            <w:tcW w:w="2377" w:type="dxa"/>
            <w:gridSpan w:val="2"/>
            <w:vMerge w:val="restart"/>
            <w:tcBorders>
              <w:top w:val="single" w:color="auto" w:sz="4" w:space="0"/>
              <w:left w:val="single" w:color="auto" w:sz="4" w:space="0"/>
              <w:right w:val="single" w:color="auto" w:sz="4" w:space="0"/>
            </w:tcBorders>
            <w:vAlign w:val="center"/>
          </w:tcPr>
          <w:p>
            <w:pPr>
              <w:jc w:val="center"/>
              <w:rPr>
                <w:rFonts w:ascii="宋体" w:hAnsi="宋体" w:cs="宋体"/>
                <w:color w:val="000000"/>
                <w:sz w:val="20"/>
                <w:szCs w:val="20"/>
              </w:rPr>
            </w:pPr>
            <w:r>
              <w:rPr>
                <w:rFonts w:hint="eastAsia"/>
                <w:color w:val="000000"/>
                <w:sz w:val="20"/>
                <w:szCs w:val="20"/>
              </w:rPr>
              <w:t>补修课</w:t>
            </w:r>
          </w:p>
        </w:tc>
        <w:tc>
          <w:tcPr>
            <w:tcW w:w="2268" w:type="dxa"/>
            <w:tcBorders>
              <w:top w:val="nil"/>
              <w:left w:val="nil"/>
              <w:bottom w:val="single" w:color="auto" w:sz="4" w:space="0"/>
              <w:right w:val="single" w:color="auto" w:sz="4" w:space="0"/>
            </w:tcBorders>
            <w:shd w:val="clear" w:color="auto" w:fill="auto"/>
            <w:noWrap/>
            <w:vAlign w:val="center"/>
          </w:tcPr>
          <w:p>
            <w:pPr>
              <w:rPr>
                <w:color w:val="000000"/>
                <w:sz w:val="20"/>
                <w:szCs w:val="20"/>
              </w:rPr>
            </w:pPr>
            <w:r>
              <w:rPr>
                <w:color w:val="000000"/>
                <w:sz w:val="20"/>
                <w:szCs w:val="20"/>
              </w:rPr>
              <w:t>算法数据结构</w:t>
            </w:r>
          </w:p>
        </w:tc>
        <w:tc>
          <w:tcPr>
            <w:tcW w:w="649" w:type="dxa"/>
            <w:tcBorders>
              <w:top w:val="nil"/>
              <w:left w:val="nil"/>
              <w:bottom w:val="single" w:color="auto" w:sz="4" w:space="0"/>
              <w:right w:val="single" w:color="auto" w:sz="4" w:space="0"/>
            </w:tcBorders>
            <w:shd w:val="clear" w:color="auto" w:fill="auto"/>
            <w:noWrap/>
            <w:vAlign w:val="center"/>
          </w:tcPr>
          <w:p>
            <w:pPr>
              <w:widowControl/>
              <w:rPr>
                <w:color w:val="000000"/>
                <w:sz w:val="20"/>
                <w:szCs w:val="20"/>
              </w:rPr>
            </w:pPr>
            <w:r>
              <w:rPr>
                <w:color w:val="000000"/>
                <w:sz w:val="20"/>
                <w:szCs w:val="20"/>
              </w:rPr>
              <w:t>64</w:t>
            </w:r>
          </w:p>
        </w:tc>
        <w:tc>
          <w:tcPr>
            <w:tcW w:w="649" w:type="dxa"/>
            <w:tcBorders>
              <w:top w:val="nil"/>
              <w:left w:val="nil"/>
              <w:bottom w:val="single" w:color="auto" w:sz="4" w:space="0"/>
              <w:right w:val="single" w:color="auto" w:sz="4" w:space="0"/>
            </w:tcBorders>
            <w:shd w:val="clear" w:color="auto" w:fill="auto"/>
            <w:noWrap/>
            <w:vAlign w:val="center"/>
          </w:tcPr>
          <w:p>
            <w:pPr>
              <w:jc w:val="center"/>
              <w:rPr>
                <w:color w:val="000000"/>
                <w:sz w:val="20"/>
                <w:szCs w:val="20"/>
              </w:rPr>
            </w:pPr>
          </w:p>
        </w:tc>
        <w:tc>
          <w:tcPr>
            <w:tcW w:w="650" w:type="dxa"/>
            <w:tcBorders>
              <w:top w:val="nil"/>
              <w:left w:val="nil"/>
              <w:bottom w:val="single" w:color="auto" w:sz="4" w:space="0"/>
              <w:right w:val="single" w:color="auto" w:sz="4" w:space="0"/>
            </w:tcBorders>
            <w:shd w:val="clear" w:color="auto" w:fill="auto"/>
            <w:noWrap/>
            <w:vAlign w:val="center"/>
          </w:tcPr>
          <w:p>
            <w:pPr>
              <w:jc w:val="center"/>
              <w:rPr>
                <w:color w:val="000000"/>
                <w:sz w:val="20"/>
                <w:szCs w:val="20"/>
              </w:rPr>
            </w:pPr>
            <w:r>
              <w:rPr>
                <w:rFonts w:hint="eastAsia"/>
                <w:color w:val="000000"/>
                <w:sz w:val="20"/>
                <w:szCs w:val="20"/>
              </w:rPr>
              <w:t>1</w:t>
            </w:r>
          </w:p>
        </w:tc>
        <w:tc>
          <w:tcPr>
            <w:tcW w:w="1737" w:type="dxa"/>
            <w:tcBorders>
              <w:top w:val="nil"/>
              <w:left w:val="nil"/>
              <w:bottom w:val="single" w:color="auto" w:sz="4" w:space="0"/>
              <w:right w:val="single" w:color="auto" w:sz="4" w:space="0"/>
            </w:tcBorders>
            <w:shd w:val="clear" w:color="auto" w:fill="auto"/>
            <w:noWrap/>
            <w:vAlign w:val="center"/>
          </w:tcPr>
          <w:p>
            <w:pPr>
              <w:widowControl/>
              <w:rPr>
                <w:color w:val="000000"/>
                <w:sz w:val="20"/>
                <w:szCs w:val="20"/>
              </w:rPr>
            </w:pPr>
            <w:r>
              <w:rPr>
                <w:color w:val="000000"/>
                <w:sz w:val="20"/>
                <w:szCs w:val="20"/>
              </w:rPr>
              <w:t>计算机科学学院</w:t>
            </w:r>
          </w:p>
        </w:tc>
        <w:tc>
          <w:tcPr>
            <w:tcW w:w="769" w:type="dxa"/>
            <w:vMerge w:val="restart"/>
            <w:tcBorders>
              <w:top w:val="nil"/>
              <w:left w:val="nil"/>
              <w:right w:val="single" w:color="auto" w:sz="4" w:space="0"/>
            </w:tcBorders>
            <w:shd w:val="clear" w:color="auto" w:fill="auto"/>
            <w:noWrap/>
            <w:vAlign w:val="center"/>
          </w:tcPr>
          <w:p>
            <w:pPr>
              <w:widowControl/>
              <w:rPr>
                <w:rFonts w:ascii="宋体" w:hAnsi="宋体" w:cs="宋体"/>
                <w:color w:val="000000"/>
                <w:kern w:val="0"/>
                <w:sz w:val="20"/>
                <w:szCs w:val="20"/>
              </w:rPr>
            </w:pPr>
            <w:r>
              <w:rPr>
                <w:color w:val="000000"/>
                <w:sz w:val="20"/>
                <w:szCs w:val="20"/>
              </w:rPr>
              <w:t>补2～3门，随本科生修读考核，不计学分</w:t>
            </w:r>
          </w:p>
        </w:tc>
      </w:tr>
      <w:tr>
        <w:tblPrEx>
          <w:tblCellMar>
            <w:top w:w="0" w:type="dxa"/>
            <w:left w:w="108" w:type="dxa"/>
            <w:bottom w:w="0" w:type="dxa"/>
            <w:right w:w="108" w:type="dxa"/>
          </w:tblCellMar>
        </w:tblPrEx>
        <w:trPr>
          <w:trHeight w:val="499" w:hRule="atLeast"/>
        </w:trPr>
        <w:tc>
          <w:tcPr>
            <w:tcW w:w="2377" w:type="dxa"/>
            <w:gridSpan w:val="2"/>
            <w:vMerge w:val="continue"/>
            <w:tcBorders>
              <w:left w:val="single" w:color="auto" w:sz="4" w:space="0"/>
              <w:right w:val="single" w:color="auto" w:sz="4" w:space="0"/>
            </w:tcBorders>
            <w:vAlign w:val="center"/>
          </w:tcPr>
          <w:p>
            <w:pPr>
              <w:jc w:val="center"/>
              <w:rPr>
                <w:color w:val="000000"/>
                <w:sz w:val="20"/>
                <w:szCs w:val="20"/>
              </w:rPr>
            </w:pPr>
          </w:p>
        </w:tc>
        <w:tc>
          <w:tcPr>
            <w:tcW w:w="2268" w:type="dxa"/>
            <w:tcBorders>
              <w:top w:val="nil"/>
              <w:left w:val="nil"/>
              <w:bottom w:val="single" w:color="auto" w:sz="4" w:space="0"/>
              <w:right w:val="single" w:color="auto" w:sz="4" w:space="0"/>
            </w:tcBorders>
            <w:shd w:val="clear" w:color="auto" w:fill="auto"/>
            <w:noWrap/>
            <w:vAlign w:val="center"/>
          </w:tcPr>
          <w:p>
            <w:pPr>
              <w:rPr>
                <w:color w:val="000000"/>
                <w:sz w:val="20"/>
                <w:szCs w:val="20"/>
              </w:rPr>
            </w:pPr>
            <w:r>
              <w:rPr>
                <w:color w:val="000000"/>
                <w:sz w:val="20"/>
                <w:szCs w:val="20"/>
              </w:rPr>
              <w:t>操作系统原理</w:t>
            </w:r>
          </w:p>
        </w:tc>
        <w:tc>
          <w:tcPr>
            <w:tcW w:w="649" w:type="dxa"/>
            <w:tcBorders>
              <w:top w:val="nil"/>
              <w:left w:val="nil"/>
              <w:bottom w:val="single" w:color="auto" w:sz="4" w:space="0"/>
              <w:right w:val="single" w:color="auto" w:sz="4" w:space="0"/>
            </w:tcBorders>
            <w:shd w:val="clear" w:color="auto" w:fill="auto"/>
            <w:noWrap/>
            <w:vAlign w:val="center"/>
          </w:tcPr>
          <w:p>
            <w:pPr>
              <w:widowControl/>
              <w:rPr>
                <w:color w:val="000000"/>
                <w:sz w:val="20"/>
                <w:szCs w:val="20"/>
              </w:rPr>
            </w:pPr>
            <w:r>
              <w:rPr>
                <w:color w:val="000000"/>
                <w:sz w:val="20"/>
                <w:szCs w:val="20"/>
              </w:rPr>
              <w:t>64</w:t>
            </w:r>
          </w:p>
        </w:tc>
        <w:tc>
          <w:tcPr>
            <w:tcW w:w="649" w:type="dxa"/>
            <w:tcBorders>
              <w:top w:val="nil"/>
              <w:left w:val="nil"/>
              <w:bottom w:val="single" w:color="auto" w:sz="4" w:space="0"/>
              <w:right w:val="single" w:color="auto" w:sz="4" w:space="0"/>
            </w:tcBorders>
            <w:shd w:val="clear" w:color="auto" w:fill="auto"/>
            <w:noWrap/>
            <w:vAlign w:val="center"/>
          </w:tcPr>
          <w:p>
            <w:pPr>
              <w:jc w:val="center"/>
              <w:rPr>
                <w:color w:val="000000"/>
                <w:sz w:val="20"/>
                <w:szCs w:val="20"/>
              </w:rPr>
            </w:pPr>
          </w:p>
        </w:tc>
        <w:tc>
          <w:tcPr>
            <w:tcW w:w="650" w:type="dxa"/>
            <w:tcBorders>
              <w:top w:val="nil"/>
              <w:left w:val="nil"/>
              <w:bottom w:val="single" w:color="auto" w:sz="4" w:space="0"/>
              <w:right w:val="single" w:color="auto" w:sz="4" w:space="0"/>
            </w:tcBorders>
            <w:shd w:val="clear" w:color="auto" w:fill="auto"/>
            <w:noWrap/>
            <w:vAlign w:val="center"/>
          </w:tcPr>
          <w:p>
            <w:pPr>
              <w:jc w:val="center"/>
              <w:rPr>
                <w:color w:val="000000"/>
                <w:sz w:val="20"/>
                <w:szCs w:val="20"/>
              </w:rPr>
            </w:pPr>
            <w:r>
              <w:rPr>
                <w:color w:val="000000"/>
                <w:sz w:val="20"/>
                <w:szCs w:val="20"/>
              </w:rPr>
              <w:t>1</w:t>
            </w:r>
          </w:p>
        </w:tc>
        <w:tc>
          <w:tcPr>
            <w:tcW w:w="1737" w:type="dxa"/>
            <w:tcBorders>
              <w:top w:val="nil"/>
              <w:left w:val="nil"/>
              <w:bottom w:val="single" w:color="auto" w:sz="4" w:space="0"/>
              <w:right w:val="single" w:color="auto" w:sz="4" w:space="0"/>
            </w:tcBorders>
            <w:shd w:val="clear" w:color="auto" w:fill="auto"/>
            <w:noWrap/>
            <w:vAlign w:val="center"/>
          </w:tcPr>
          <w:p>
            <w:pPr>
              <w:widowControl/>
              <w:rPr>
                <w:color w:val="000000"/>
                <w:sz w:val="20"/>
                <w:szCs w:val="20"/>
              </w:rPr>
            </w:pPr>
            <w:r>
              <w:rPr>
                <w:color w:val="000000"/>
                <w:sz w:val="20"/>
                <w:szCs w:val="20"/>
              </w:rPr>
              <w:t>计算机科学学院</w:t>
            </w:r>
          </w:p>
        </w:tc>
        <w:tc>
          <w:tcPr>
            <w:tcW w:w="769" w:type="dxa"/>
            <w:vMerge w:val="continue"/>
            <w:tcBorders>
              <w:left w:val="nil"/>
              <w:right w:val="single" w:color="auto" w:sz="4" w:space="0"/>
            </w:tcBorders>
            <w:shd w:val="clear" w:color="auto" w:fill="auto"/>
            <w:noWrap/>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499" w:hRule="atLeast"/>
        </w:trPr>
        <w:tc>
          <w:tcPr>
            <w:tcW w:w="2377" w:type="dxa"/>
            <w:gridSpan w:val="2"/>
            <w:vMerge w:val="continue"/>
            <w:tcBorders>
              <w:left w:val="single" w:color="auto" w:sz="4" w:space="0"/>
              <w:right w:val="single" w:color="auto" w:sz="4" w:space="0"/>
            </w:tcBorders>
            <w:vAlign w:val="center"/>
          </w:tcPr>
          <w:p>
            <w:pPr>
              <w:jc w:val="center"/>
              <w:rPr>
                <w:color w:val="000000"/>
                <w:sz w:val="20"/>
                <w:szCs w:val="20"/>
              </w:rPr>
            </w:pPr>
          </w:p>
        </w:tc>
        <w:tc>
          <w:tcPr>
            <w:tcW w:w="2268" w:type="dxa"/>
            <w:tcBorders>
              <w:top w:val="nil"/>
              <w:left w:val="nil"/>
              <w:bottom w:val="single" w:color="auto" w:sz="4" w:space="0"/>
              <w:right w:val="single" w:color="auto" w:sz="4" w:space="0"/>
            </w:tcBorders>
            <w:shd w:val="clear" w:color="auto" w:fill="auto"/>
            <w:noWrap/>
            <w:vAlign w:val="center"/>
          </w:tcPr>
          <w:p>
            <w:pPr>
              <w:rPr>
                <w:color w:val="000000"/>
                <w:sz w:val="20"/>
                <w:szCs w:val="20"/>
              </w:rPr>
            </w:pPr>
            <w:r>
              <w:rPr>
                <w:color w:val="000000"/>
                <w:sz w:val="20"/>
                <w:szCs w:val="20"/>
              </w:rPr>
              <w:t>数据库原理及应用</w:t>
            </w:r>
          </w:p>
        </w:tc>
        <w:tc>
          <w:tcPr>
            <w:tcW w:w="649" w:type="dxa"/>
            <w:tcBorders>
              <w:top w:val="nil"/>
              <w:left w:val="nil"/>
              <w:bottom w:val="single" w:color="auto" w:sz="4" w:space="0"/>
              <w:right w:val="single" w:color="auto" w:sz="4" w:space="0"/>
            </w:tcBorders>
            <w:shd w:val="clear" w:color="auto" w:fill="auto"/>
            <w:noWrap/>
            <w:vAlign w:val="center"/>
          </w:tcPr>
          <w:p>
            <w:pPr>
              <w:rPr>
                <w:color w:val="000000"/>
                <w:sz w:val="20"/>
                <w:szCs w:val="20"/>
              </w:rPr>
            </w:pPr>
            <w:r>
              <w:rPr>
                <w:color w:val="000000"/>
                <w:sz w:val="20"/>
                <w:szCs w:val="20"/>
              </w:rPr>
              <w:t>64</w:t>
            </w:r>
          </w:p>
        </w:tc>
        <w:tc>
          <w:tcPr>
            <w:tcW w:w="649" w:type="dxa"/>
            <w:tcBorders>
              <w:top w:val="nil"/>
              <w:left w:val="nil"/>
              <w:bottom w:val="single" w:color="auto" w:sz="4" w:space="0"/>
              <w:right w:val="single" w:color="auto" w:sz="4" w:space="0"/>
            </w:tcBorders>
            <w:shd w:val="clear" w:color="auto" w:fill="auto"/>
            <w:noWrap/>
            <w:vAlign w:val="center"/>
          </w:tcPr>
          <w:p>
            <w:pPr>
              <w:jc w:val="center"/>
              <w:rPr>
                <w:color w:val="000000"/>
                <w:sz w:val="20"/>
                <w:szCs w:val="20"/>
              </w:rPr>
            </w:pPr>
          </w:p>
        </w:tc>
        <w:tc>
          <w:tcPr>
            <w:tcW w:w="650" w:type="dxa"/>
            <w:tcBorders>
              <w:top w:val="nil"/>
              <w:left w:val="nil"/>
              <w:bottom w:val="single" w:color="auto" w:sz="4" w:space="0"/>
              <w:right w:val="single" w:color="auto" w:sz="4" w:space="0"/>
            </w:tcBorders>
            <w:shd w:val="clear" w:color="auto" w:fill="auto"/>
            <w:noWrap/>
            <w:vAlign w:val="center"/>
          </w:tcPr>
          <w:p>
            <w:pPr>
              <w:jc w:val="center"/>
              <w:rPr>
                <w:color w:val="000000"/>
                <w:sz w:val="20"/>
                <w:szCs w:val="20"/>
              </w:rPr>
            </w:pPr>
            <w:r>
              <w:rPr>
                <w:color w:val="000000"/>
                <w:sz w:val="20"/>
                <w:szCs w:val="20"/>
              </w:rPr>
              <w:t>1</w:t>
            </w:r>
          </w:p>
        </w:tc>
        <w:tc>
          <w:tcPr>
            <w:tcW w:w="1737" w:type="dxa"/>
            <w:tcBorders>
              <w:top w:val="nil"/>
              <w:left w:val="nil"/>
              <w:bottom w:val="single" w:color="auto" w:sz="4" w:space="0"/>
              <w:right w:val="single" w:color="auto" w:sz="4" w:space="0"/>
            </w:tcBorders>
            <w:shd w:val="clear" w:color="auto" w:fill="auto"/>
            <w:noWrap/>
            <w:vAlign w:val="center"/>
          </w:tcPr>
          <w:p>
            <w:pPr>
              <w:widowControl/>
              <w:rPr>
                <w:color w:val="000000"/>
                <w:sz w:val="20"/>
                <w:szCs w:val="20"/>
              </w:rPr>
            </w:pPr>
            <w:r>
              <w:rPr>
                <w:color w:val="000000"/>
                <w:sz w:val="20"/>
                <w:szCs w:val="20"/>
              </w:rPr>
              <w:t>计算机科学学院</w:t>
            </w:r>
          </w:p>
        </w:tc>
        <w:tc>
          <w:tcPr>
            <w:tcW w:w="769" w:type="dxa"/>
            <w:vMerge w:val="continue"/>
            <w:tcBorders>
              <w:left w:val="nil"/>
              <w:right w:val="single" w:color="auto" w:sz="4" w:space="0"/>
            </w:tcBorders>
            <w:shd w:val="clear" w:color="auto" w:fill="auto"/>
            <w:noWrap/>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499" w:hRule="atLeast"/>
        </w:trPr>
        <w:tc>
          <w:tcPr>
            <w:tcW w:w="2377" w:type="dxa"/>
            <w:gridSpan w:val="2"/>
            <w:vMerge w:val="continue"/>
            <w:tcBorders>
              <w:left w:val="single" w:color="auto" w:sz="4" w:space="0"/>
              <w:right w:val="single" w:color="auto" w:sz="4" w:space="0"/>
            </w:tcBorders>
            <w:vAlign w:val="center"/>
          </w:tcPr>
          <w:p>
            <w:pPr>
              <w:jc w:val="center"/>
              <w:rPr>
                <w:color w:val="000000"/>
                <w:sz w:val="20"/>
                <w:szCs w:val="20"/>
              </w:rPr>
            </w:pPr>
          </w:p>
        </w:tc>
        <w:tc>
          <w:tcPr>
            <w:tcW w:w="2268" w:type="dxa"/>
            <w:tcBorders>
              <w:top w:val="nil"/>
              <w:left w:val="nil"/>
              <w:bottom w:val="single" w:color="auto" w:sz="4" w:space="0"/>
              <w:right w:val="single" w:color="auto" w:sz="4" w:space="0"/>
            </w:tcBorders>
            <w:shd w:val="clear" w:color="auto" w:fill="auto"/>
            <w:noWrap/>
            <w:vAlign w:val="center"/>
          </w:tcPr>
          <w:p>
            <w:pPr>
              <w:rPr>
                <w:color w:val="000000"/>
                <w:sz w:val="20"/>
                <w:szCs w:val="20"/>
              </w:rPr>
            </w:pPr>
            <w:r>
              <w:rPr>
                <w:color w:val="000000"/>
                <w:sz w:val="20"/>
                <w:szCs w:val="20"/>
              </w:rPr>
              <w:t>计算机网络</w:t>
            </w:r>
          </w:p>
        </w:tc>
        <w:tc>
          <w:tcPr>
            <w:tcW w:w="649" w:type="dxa"/>
            <w:tcBorders>
              <w:top w:val="nil"/>
              <w:left w:val="nil"/>
              <w:bottom w:val="single" w:color="auto" w:sz="4" w:space="0"/>
              <w:right w:val="single" w:color="auto" w:sz="4" w:space="0"/>
            </w:tcBorders>
            <w:shd w:val="clear" w:color="auto" w:fill="auto"/>
            <w:noWrap/>
            <w:vAlign w:val="center"/>
          </w:tcPr>
          <w:p>
            <w:pPr>
              <w:rPr>
                <w:color w:val="000000"/>
                <w:sz w:val="20"/>
                <w:szCs w:val="20"/>
              </w:rPr>
            </w:pPr>
            <w:r>
              <w:rPr>
                <w:color w:val="000000"/>
                <w:sz w:val="20"/>
                <w:szCs w:val="20"/>
              </w:rPr>
              <w:t>64</w:t>
            </w:r>
          </w:p>
        </w:tc>
        <w:tc>
          <w:tcPr>
            <w:tcW w:w="649" w:type="dxa"/>
            <w:tcBorders>
              <w:top w:val="nil"/>
              <w:left w:val="nil"/>
              <w:bottom w:val="single" w:color="auto" w:sz="4" w:space="0"/>
              <w:right w:val="single" w:color="auto" w:sz="4" w:space="0"/>
            </w:tcBorders>
            <w:shd w:val="clear" w:color="auto" w:fill="auto"/>
            <w:noWrap/>
            <w:vAlign w:val="center"/>
          </w:tcPr>
          <w:p>
            <w:pPr>
              <w:jc w:val="center"/>
              <w:rPr>
                <w:color w:val="000000"/>
                <w:sz w:val="20"/>
                <w:szCs w:val="20"/>
              </w:rPr>
            </w:pPr>
          </w:p>
        </w:tc>
        <w:tc>
          <w:tcPr>
            <w:tcW w:w="650" w:type="dxa"/>
            <w:tcBorders>
              <w:top w:val="nil"/>
              <w:left w:val="nil"/>
              <w:bottom w:val="single" w:color="auto" w:sz="4" w:space="0"/>
              <w:right w:val="single" w:color="auto" w:sz="4" w:space="0"/>
            </w:tcBorders>
            <w:shd w:val="clear" w:color="auto" w:fill="auto"/>
            <w:noWrap/>
            <w:vAlign w:val="center"/>
          </w:tcPr>
          <w:p>
            <w:pPr>
              <w:jc w:val="center"/>
              <w:rPr>
                <w:color w:val="000000"/>
                <w:sz w:val="20"/>
                <w:szCs w:val="20"/>
              </w:rPr>
            </w:pPr>
            <w:r>
              <w:rPr>
                <w:color w:val="000000"/>
                <w:sz w:val="20"/>
                <w:szCs w:val="20"/>
              </w:rPr>
              <w:t>1</w:t>
            </w:r>
          </w:p>
        </w:tc>
        <w:tc>
          <w:tcPr>
            <w:tcW w:w="1737" w:type="dxa"/>
            <w:tcBorders>
              <w:top w:val="nil"/>
              <w:left w:val="nil"/>
              <w:bottom w:val="single" w:color="auto" w:sz="4" w:space="0"/>
              <w:right w:val="single" w:color="auto" w:sz="4" w:space="0"/>
            </w:tcBorders>
            <w:shd w:val="clear" w:color="auto" w:fill="auto"/>
            <w:noWrap/>
            <w:vAlign w:val="center"/>
          </w:tcPr>
          <w:p>
            <w:pPr>
              <w:widowControl/>
              <w:rPr>
                <w:color w:val="000000"/>
                <w:sz w:val="20"/>
                <w:szCs w:val="20"/>
              </w:rPr>
            </w:pPr>
            <w:r>
              <w:rPr>
                <w:color w:val="000000"/>
                <w:sz w:val="20"/>
                <w:szCs w:val="20"/>
              </w:rPr>
              <w:t>计算机科学学院</w:t>
            </w:r>
          </w:p>
        </w:tc>
        <w:tc>
          <w:tcPr>
            <w:tcW w:w="769" w:type="dxa"/>
            <w:vMerge w:val="continue"/>
            <w:tcBorders>
              <w:left w:val="nil"/>
              <w:right w:val="single" w:color="auto" w:sz="4" w:space="0"/>
            </w:tcBorders>
            <w:shd w:val="clear" w:color="auto" w:fill="auto"/>
            <w:noWrap/>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499" w:hRule="atLeast"/>
        </w:trPr>
        <w:tc>
          <w:tcPr>
            <w:tcW w:w="2377" w:type="dxa"/>
            <w:gridSpan w:val="2"/>
            <w:vMerge w:val="continue"/>
            <w:tcBorders>
              <w:left w:val="single" w:color="auto" w:sz="4" w:space="0"/>
              <w:right w:val="single" w:color="auto" w:sz="4" w:space="0"/>
            </w:tcBorders>
            <w:vAlign w:val="center"/>
          </w:tcPr>
          <w:p>
            <w:pPr>
              <w:jc w:val="center"/>
              <w:rPr>
                <w:color w:val="000000"/>
                <w:sz w:val="20"/>
                <w:szCs w:val="20"/>
              </w:rPr>
            </w:pPr>
          </w:p>
        </w:tc>
        <w:tc>
          <w:tcPr>
            <w:tcW w:w="2268" w:type="dxa"/>
            <w:tcBorders>
              <w:top w:val="nil"/>
              <w:left w:val="nil"/>
              <w:bottom w:val="single" w:color="auto" w:sz="4" w:space="0"/>
              <w:right w:val="single" w:color="auto" w:sz="4" w:space="0"/>
            </w:tcBorders>
            <w:shd w:val="clear" w:color="auto" w:fill="auto"/>
            <w:noWrap/>
            <w:vAlign w:val="center"/>
          </w:tcPr>
          <w:p>
            <w:pPr>
              <w:rPr>
                <w:color w:val="000000"/>
                <w:sz w:val="20"/>
                <w:szCs w:val="20"/>
              </w:rPr>
            </w:pPr>
            <w:r>
              <w:rPr>
                <w:color w:val="000000"/>
                <w:sz w:val="20"/>
                <w:szCs w:val="20"/>
              </w:rPr>
              <w:t>计算机组成原理与系统结构</w:t>
            </w:r>
          </w:p>
        </w:tc>
        <w:tc>
          <w:tcPr>
            <w:tcW w:w="649" w:type="dxa"/>
            <w:tcBorders>
              <w:top w:val="nil"/>
              <w:left w:val="nil"/>
              <w:bottom w:val="single" w:color="auto" w:sz="4" w:space="0"/>
              <w:right w:val="single" w:color="auto" w:sz="4" w:space="0"/>
            </w:tcBorders>
            <w:shd w:val="clear" w:color="auto" w:fill="auto"/>
            <w:noWrap/>
            <w:vAlign w:val="center"/>
          </w:tcPr>
          <w:p>
            <w:pPr>
              <w:rPr>
                <w:color w:val="000000"/>
                <w:sz w:val="20"/>
                <w:szCs w:val="20"/>
              </w:rPr>
            </w:pPr>
            <w:r>
              <w:rPr>
                <w:color w:val="000000"/>
                <w:sz w:val="20"/>
                <w:szCs w:val="20"/>
              </w:rPr>
              <w:t>64</w:t>
            </w:r>
          </w:p>
        </w:tc>
        <w:tc>
          <w:tcPr>
            <w:tcW w:w="649" w:type="dxa"/>
            <w:tcBorders>
              <w:top w:val="nil"/>
              <w:left w:val="nil"/>
              <w:bottom w:val="single" w:color="auto" w:sz="4" w:space="0"/>
              <w:right w:val="single" w:color="auto" w:sz="4" w:space="0"/>
            </w:tcBorders>
            <w:shd w:val="clear" w:color="auto" w:fill="auto"/>
            <w:noWrap/>
            <w:vAlign w:val="center"/>
          </w:tcPr>
          <w:p>
            <w:pPr>
              <w:jc w:val="center"/>
              <w:rPr>
                <w:color w:val="000000"/>
                <w:sz w:val="20"/>
                <w:szCs w:val="20"/>
              </w:rPr>
            </w:pPr>
          </w:p>
        </w:tc>
        <w:tc>
          <w:tcPr>
            <w:tcW w:w="650" w:type="dxa"/>
            <w:tcBorders>
              <w:top w:val="nil"/>
              <w:left w:val="nil"/>
              <w:bottom w:val="single" w:color="auto" w:sz="4" w:space="0"/>
              <w:right w:val="single" w:color="auto" w:sz="4" w:space="0"/>
            </w:tcBorders>
            <w:shd w:val="clear" w:color="auto" w:fill="auto"/>
            <w:noWrap/>
            <w:vAlign w:val="center"/>
          </w:tcPr>
          <w:p>
            <w:pPr>
              <w:jc w:val="center"/>
              <w:rPr>
                <w:color w:val="000000"/>
                <w:sz w:val="20"/>
                <w:szCs w:val="20"/>
              </w:rPr>
            </w:pPr>
            <w:r>
              <w:rPr>
                <w:color w:val="000000"/>
                <w:sz w:val="20"/>
                <w:szCs w:val="20"/>
              </w:rPr>
              <w:t>1</w:t>
            </w:r>
          </w:p>
        </w:tc>
        <w:tc>
          <w:tcPr>
            <w:tcW w:w="1737" w:type="dxa"/>
            <w:tcBorders>
              <w:top w:val="nil"/>
              <w:left w:val="nil"/>
              <w:bottom w:val="single" w:color="auto" w:sz="4" w:space="0"/>
              <w:right w:val="single" w:color="auto" w:sz="4" w:space="0"/>
            </w:tcBorders>
            <w:shd w:val="clear" w:color="auto" w:fill="auto"/>
            <w:noWrap/>
            <w:vAlign w:val="center"/>
          </w:tcPr>
          <w:p>
            <w:pPr>
              <w:widowControl/>
              <w:rPr>
                <w:color w:val="000000"/>
                <w:sz w:val="20"/>
                <w:szCs w:val="20"/>
              </w:rPr>
            </w:pPr>
            <w:r>
              <w:rPr>
                <w:color w:val="000000"/>
                <w:sz w:val="20"/>
                <w:szCs w:val="20"/>
              </w:rPr>
              <w:t>计算机科学学院</w:t>
            </w:r>
          </w:p>
        </w:tc>
        <w:tc>
          <w:tcPr>
            <w:tcW w:w="769" w:type="dxa"/>
            <w:vMerge w:val="continue"/>
            <w:tcBorders>
              <w:left w:val="nil"/>
              <w:right w:val="single" w:color="auto" w:sz="4" w:space="0"/>
            </w:tcBorders>
            <w:shd w:val="clear" w:color="auto" w:fill="auto"/>
            <w:noWrap/>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499" w:hRule="atLeast"/>
        </w:trPr>
        <w:tc>
          <w:tcPr>
            <w:tcW w:w="2377" w:type="dxa"/>
            <w:gridSpan w:val="2"/>
            <w:vMerge w:val="continue"/>
            <w:tcBorders>
              <w:left w:val="single" w:color="auto" w:sz="4" w:space="0"/>
              <w:right w:val="single" w:color="auto" w:sz="4" w:space="0"/>
            </w:tcBorders>
            <w:vAlign w:val="center"/>
          </w:tcPr>
          <w:p>
            <w:pPr>
              <w:jc w:val="center"/>
              <w:rPr>
                <w:color w:val="000000"/>
                <w:sz w:val="20"/>
                <w:szCs w:val="20"/>
              </w:rPr>
            </w:pPr>
          </w:p>
        </w:tc>
        <w:tc>
          <w:tcPr>
            <w:tcW w:w="2268" w:type="dxa"/>
            <w:tcBorders>
              <w:top w:val="nil"/>
              <w:left w:val="nil"/>
              <w:bottom w:val="single" w:color="auto" w:sz="4" w:space="0"/>
              <w:right w:val="single" w:color="auto" w:sz="4" w:space="0"/>
            </w:tcBorders>
            <w:shd w:val="clear" w:color="auto" w:fill="auto"/>
            <w:noWrap/>
            <w:vAlign w:val="center"/>
          </w:tcPr>
          <w:p>
            <w:pPr>
              <w:rPr>
                <w:color w:val="000000"/>
                <w:sz w:val="20"/>
                <w:szCs w:val="20"/>
              </w:rPr>
            </w:pPr>
            <w:r>
              <w:rPr>
                <w:color w:val="000000"/>
                <w:sz w:val="20"/>
                <w:szCs w:val="20"/>
              </w:rPr>
              <w:t>微型计算机技术</w:t>
            </w:r>
          </w:p>
        </w:tc>
        <w:tc>
          <w:tcPr>
            <w:tcW w:w="649" w:type="dxa"/>
            <w:tcBorders>
              <w:top w:val="nil"/>
              <w:left w:val="nil"/>
              <w:bottom w:val="single" w:color="auto" w:sz="4" w:space="0"/>
              <w:right w:val="single" w:color="auto" w:sz="4" w:space="0"/>
            </w:tcBorders>
            <w:shd w:val="clear" w:color="auto" w:fill="auto"/>
            <w:noWrap/>
            <w:vAlign w:val="center"/>
          </w:tcPr>
          <w:p>
            <w:pPr>
              <w:rPr>
                <w:color w:val="000000"/>
                <w:sz w:val="20"/>
                <w:szCs w:val="20"/>
              </w:rPr>
            </w:pPr>
            <w:r>
              <w:rPr>
                <w:color w:val="000000"/>
                <w:sz w:val="20"/>
                <w:szCs w:val="20"/>
              </w:rPr>
              <w:t>72</w:t>
            </w:r>
          </w:p>
        </w:tc>
        <w:tc>
          <w:tcPr>
            <w:tcW w:w="649" w:type="dxa"/>
            <w:tcBorders>
              <w:top w:val="nil"/>
              <w:left w:val="nil"/>
              <w:bottom w:val="single" w:color="auto" w:sz="4" w:space="0"/>
              <w:right w:val="single" w:color="auto" w:sz="4" w:space="0"/>
            </w:tcBorders>
            <w:shd w:val="clear" w:color="auto" w:fill="auto"/>
            <w:noWrap/>
            <w:vAlign w:val="center"/>
          </w:tcPr>
          <w:p>
            <w:pPr>
              <w:jc w:val="center"/>
              <w:rPr>
                <w:color w:val="000000"/>
                <w:sz w:val="20"/>
                <w:szCs w:val="20"/>
              </w:rPr>
            </w:pPr>
          </w:p>
        </w:tc>
        <w:tc>
          <w:tcPr>
            <w:tcW w:w="650" w:type="dxa"/>
            <w:tcBorders>
              <w:top w:val="nil"/>
              <w:left w:val="nil"/>
              <w:bottom w:val="single" w:color="auto" w:sz="4" w:space="0"/>
              <w:right w:val="single" w:color="auto" w:sz="4" w:space="0"/>
            </w:tcBorders>
            <w:shd w:val="clear" w:color="auto" w:fill="auto"/>
            <w:noWrap/>
            <w:vAlign w:val="center"/>
          </w:tcPr>
          <w:p>
            <w:pPr>
              <w:jc w:val="center"/>
              <w:rPr>
                <w:color w:val="000000"/>
                <w:sz w:val="20"/>
                <w:szCs w:val="20"/>
              </w:rPr>
            </w:pPr>
            <w:r>
              <w:rPr>
                <w:color w:val="000000"/>
                <w:sz w:val="20"/>
                <w:szCs w:val="20"/>
              </w:rPr>
              <w:t>1</w:t>
            </w:r>
          </w:p>
        </w:tc>
        <w:tc>
          <w:tcPr>
            <w:tcW w:w="1737" w:type="dxa"/>
            <w:tcBorders>
              <w:top w:val="nil"/>
              <w:left w:val="nil"/>
              <w:bottom w:val="single" w:color="auto" w:sz="4" w:space="0"/>
              <w:right w:val="single" w:color="auto" w:sz="4" w:space="0"/>
            </w:tcBorders>
            <w:shd w:val="clear" w:color="auto" w:fill="auto"/>
            <w:noWrap/>
            <w:vAlign w:val="center"/>
          </w:tcPr>
          <w:p>
            <w:pPr>
              <w:widowControl/>
              <w:rPr>
                <w:color w:val="000000"/>
                <w:sz w:val="20"/>
                <w:szCs w:val="20"/>
              </w:rPr>
            </w:pPr>
            <w:r>
              <w:rPr>
                <w:color w:val="000000"/>
                <w:sz w:val="20"/>
                <w:szCs w:val="20"/>
              </w:rPr>
              <w:t>计算机科学学院</w:t>
            </w:r>
          </w:p>
        </w:tc>
        <w:tc>
          <w:tcPr>
            <w:tcW w:w="769" w:type="dxa"/>
            <w:vMerge w:val="continue"/>
            <w:tcBorders>
              <w:left w:val="nil"/>
              <w:right w:val="single" w:color="auto" w:sz="4" w:space="0"/>
            </w:tcBorders>
            <w:shd w:val="clear" w:color="auto" w:fill="auto"/>
            <w:noWrap/>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499" w:hRule="atLeast"/>
        </w:trPr>
        <w:tc>
          <w:tcPr>
            <w:tcW w:w="2377" w:type="dxa"/>
            <w:gridSpan w:val="2"/>
            <w:vMerge w:val="continue"/>
            <w:tcBorders>
              <w:left w:val="single" w:color="auto" w:sz="4" w:space="0"/>
              <w:right w:val="single" w:color="auto" w:sz="4" w:space="0"/>
            </w:tcBorders>
            <w:vAlign w:val="center"/>
          </w:tcPr>
          <w:p>
            <w:pPr>
              <w:jc w:val="center"/>
              <w:rPr>
                <w:color w:val="000000"/>
                <w:sz w:val="20"/>
                <w:szCs w:val="20"/>
              </w:rPr>
            </w:pPr>
          </w:p>
        </w:tc>
        <w:tc>
          <w:tcPr>
            <w:tcW w:w="2268" w:type="dxa"/>
            <w:tcBorders>
              <w:top w:val="nil"/>
              <w:left w:val="nil"/>
              <w:bottom w:val="single" w:color="auto" w:sz="4" w:space="0"/>
              <w:right w:val="single" w:color="auto" w:sz="4" w:space="0"/>
            </w:tcBorders>
            <w:shd w:val="clear" w:color="auto" w:fill="auto"/>
            <w:noWrap/>
            <w:vAlign w:val="center"/>
          </w:tcPr>
          <w:p>
            <w:pPr>
              <w:rPr>
                <w:color w:val="000000"/>
                <w:sz w:val="20"/>
                <w:szCs w:val="20"/>
              </w:rPr>
            </w:pPr>
            <w:r>
              <w:rPr>
                <w:color w:val="000000"/>
                <w:sz w:val="20"/>
                <w:szCs w:val="20"/>
              </w:rPr>
              <w:t>通信原理</w:t>
            </w:r>
          </w:p>
        </w:tc>
        <w:tc>
          <w:tcPr>
            <w:tcW w:w="649" w:type="dxa"/>
            <w:tcBorders>
              <w:top w:val="nil"/>
              <w:left w:val="nil"/>
              <w:bottom w:val="single" w:color="auto" w:sz="4" w:space="0"/>
              <w:right w:val="single" w:color="auto" w:sz="4" w:space="0"/>
            </w:tcBorders>
            <w:shd w:val="clear" w:color="auto" w:fill="auto"/>
            <w:noWrap/>
            <w:vAlign w:val="center"/>
          </w:tcPr>
          <w:p>
            <w:pPr>
              <w:rPr>
                <w:color w:val="000000"/>
                <w:sz w:val="20"/>
                <w:szCs w:val="20"/>
              </w:rPr>
            </w:pPr>
            <w:r>
              <w:rPr>
                <w:color w:val="000000"/>
                <w:sz w:val="20"/>
                <w:szCs w:val="20"/>
              </w:rPr>
              <w:t>48</w:t>
            </w:r>
          </w:p>
        </w:tc>
        <w:tc>
          <w:tcPr>
            <w:tcW w:w="649" w:type="dxa"/>
            <w:tcBorders>
              <w:top w:val="nil"/>
              <w:left w:val="nil"/>
              <w:bottom w:val="single" w:color="auto" w:sz="4" w:space="0"/>
              <w:right w:val="single" w:color="auto" w:sz="4" w:space="0"/>
            </w:tcBorders>
            <w:shd w:val="clear" w:color="auto" w:fill="auto"/>
            <w:noWrap/>
            <w:vAlign w:val="center"/>
          </w:tcPr>
          <w:p>
            <w:pPr>
              <w:jc w:val="center"/>
              <w:rPr>
                <w:color w:val="000000"/>
                <w:sz w:val="20"/>
                <w:szCs w:val="20"/>
              </w:rPr>
            </w:pPr>
          </w:p>
        </w:tc>
        <w:tc>
          <w:tcPr>
            <w:tcW w:w="650" w:type="dxa"/>
            <w:tcBorders>
              <w:top w:val="nil"/>
              <w:left w:val="nil"/>
              <w:bottom w:val="single" w:color="auto" w:sz="4" w:space="0"/>
              <w:right w:val="single" w:color="auto" w:sz="4" w:space="0"/>
            </w:tcBorders>
            <w:shd w:val="clear" w:color="auto" w:fill="auto"/>
            <w:noWrap/>
            <w:vAlign w:val="center"/>
          </w:tcPr>
          <w:p>
            <w:pPr>
              <w:jc w:val="center"/>
              <w:rPr>
                <w:color w:val="000000"/>
                <w:sz w:val="20"/>
                <w:szCs w:val="20"/>
              </w:rPr>
            </w:pPr>
            <w:r>
              <w:rPr>
                <w:color w:val="000000"/>
                <w:sz w:val="20"/>
                <w:szCs w:val="20"/>
              </w:rPr>
              <w:t>1</w:t>
            </w:r>
          </w:p>
        </w:tc>
        <w:tc>
          <w:tcPr>
            <w:tcW w:w="1737" w:type="dxa"/>
            <w:tcBorders>
              <w:top w:val="nil"/>
              <w:left w:val="nil"/>
              <w:bottom w:val="single" w:color="auto" w:sz="4" w:space="0"/>
              <w:right w:val="single" w:color="auto" w:sz="4" w:space="0"/>
            </w:tcBorders>
            <w:shd w:val="clear" w:color="auto" w:fill="auto"/>
            <w:noWrap/>
            <w:vAlign w:val="center"/>
          </w:tcPr>
          <w:p>
            <w:pPr>
              <w:widowControl/>
              <w:rPr>
                <w:color w:val="000000"/>
                <w:sz w:val="20"/>
                <w:szCs w:val="20"/>
              </w:rPr>
            </w:pPr>
            <w:r>
              <w:rPr>
                <w:color w:val="000000"/>
                <w:sz w:val="20"/>
                <w:szCs w:val="20"/>
              </w:rPr>
              <w:t>电</w:t>
            </w:r>
            <w:r>
              <w:rPr>
                <w:rFonts w:hint="eastAsia"/>
                <w:color w:val="000000"/>
                <w:sz w:val="20"/>
                <w:szCs w:val="20"/>
              </w:rPr>
              <w:t>子</w:t>
            </w:r>
            <w:r>
              <w:rPr>
                <w:color w:val="000000"/>
                <w:sz w:val="20"/>
                <w:szCs w:val="20"/>
              </w:rPr>
              <w:t>信</w:t>
            </w:r>
            <w:r>
              <w:rPr>
                <w:rFonts w:hint="eastAsia"/>
                <w:color w:val="000000"/>
                <w:sz w:val="20"/>
                <w:szCs w:val="20"/>
              </w:rPr>
              <w:t>息</w:t>
            </w:r>
            <w:r>
              <w:rPr>
                <w:color w:val="000000"/>
                <w:sz w:val="20"/>
                <w:szCs w:val="20"/>
              </w:rPr>
              <w:t>学院</w:t>
            </w:r>
          </w:p>
        </w:tc>
        <w:tc>
          <w:tcPr>
            <w:tcW w:w="769" w:type="dxa"/>
            <w:vMerge w:val="continue"/>
            <w:tcBorders>
              <w:left w:val="nil"/>
              <w:right w:val="single" w:color="auto" w:sz="4" w:space="0"/>
            </w:tcBorders>
            <w:shd w:val="clear" w:color="auto" w:fill="auto"/>
            <w:noWrap/>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499" w:hRule="atLeast"/>
        </w:trPr>
        <w:tc>
          <w:tcPr>
            <w:tcW w:w="2377" w:type="dxa"/>
            <w:gridSpan w:val="2"/>
            <w:vMerge w:val="continue"/>
            <w:tcBorders>
              <w:left w:val="single" w:color="auto" w:sz="4" w:space="0"/>
              <w:right w:val="single" w:color="auto" w:sz="4" w:space="0"/>
            </w:tcBorders>
            <w:vAlign w:val="center"/>
          </w:tcPr>
          <w:p>
            <w:pPr>
              <w:jc w:val="center"/>
              <w:rPr>
                <w:color w:val="000000"/>
                <w:sz w:val="20"/>
                <w:szCs w:val="20"/>
              </w:rPr>
            </w:pPr>
          </w:p>
        </w:tc>
        <w:tc>
          <w:tcPr>
            <w:tcW w:w="2268" w:type="dxa"/>
            <w:tcBorders>
              <w:top w:val="nil"/>
              <w:left w:val="nil"/>
              <w:bottom w:val="single" w:color="auto" w:sz="4" w:space="0"/>
              <w:right w:val="single" w:color="auto" w:sz="4" w:space="0"/>
            </w:tcBorders>
            <w:shd w:val="clear" w:color="auto" w:fill="auto"/>
            <w:noWrap/>
            <w:vAlign w:val="center"/>
          </w:tcPr>
          <w:p>
            <w:pPr>
              <w:rPr>
                <w:color w:val="000000"/>
                <w:sz w:val="20"/>
                <w:szCs w:val="20"/>
              </w:rPr>
            </w:pPr>
            <w:r>
              <w:rPr>
                <w:color w:val="000000"/>
                <w:sz w:val="20"/>
                <w:szCs w:val="20"/>
              </w:rPr>
              <w:t>数字信号处理</w:t>
            </w:r>
          </w:p>
        </w:tc>
        <w:tc>
          <w:tcPr>
            <w:tcW w:w="649" w:type="dxa"/>
            <w:tcBorders>
              <w:top w:val="nil"/>
              <w:left w:val="nil"/>
              <w:bottom w:val="single" w:color="auto" w:sz="4" w:space="0"/>
              <w:right w:val="single" w:color="auto" w:sz="4" w:space="0"/>
            </w:tcBorders>
            <w:shd w:val="clear" w:color="auto" w:fill="auto"/>
            <w:noWrap/>
            <w:vAlign w:val="center"/>
          </w:tcPr>
          <w:p>
            <w:pPr>
              <w:rPr>
                <w:color w:val="000000"/>
                <w:sz w:val="20"/>
                <w:szCs w:val="20"/>
              </w:rPr>
            </w:pPr>
            <w:r>
              <w:rPr>
                <w:color w:val="000000"/>
                <w:sz w:val="20"/>
                <w:szCs w:val="20"/>
              </w:rPr>
              <w:t>48</w:t>
            </w:r>
          </w:p>
        </w:tc>
        <w:tc>
          <w:tcPr>
            <w:tcW w:w="649" w:type="dxa"/>
            <w:tcBorders>
              <w:top w:val="nil"/>
              <w:left w:val="nil"/>
              <w:bottom w:val="single" w:color="auto" w:sz="4" w:space="0"/>
              <w:right w:val="single" w:color="auto" w:sz="4" w:space="0"/>
            </w:tcBorders>
            <w:shd w:val="clear" w:color="auto" w:fill="auto"/>
            <w:noWrap/>
            <w:vAlign w:val="center"/>
          </w:tcPr>
          <w:p>
            <w:pPr>
              <w:jc w:val="center"/>
              <w:rPr>
                <w:color w:val="000000"/>
                <w:sz w:val="20"/>
                <w:szCs w:val="20"/>
              </w:rPr>
            </w:pPr>
          </w:p>
        </w:tc>
        <w:tc>
          <w:tcPr>
            <w:tcW w:w="650" w:type="dxa"/>
            <w:tcBorders>
              <w:top w:val="nil"/>
              <w:left w:val="nil"/>
              <w:bottom w:val="single" w:color="auto" w:sz="4" w:space="0"/>
              <w:right w:val="single" w:color="auto" w:sz="4" w:space="0"/>
            </w:tcBorders>
            <w:shd w:val="clear" w:color="auto" w:fill="auto"/>
            <w:noWrap/>
            <w:vAlign w:val="center"/>
          </w:tcPr>
          <w:p>
            <w:pPr>
              <w:jc w:val="center"/>
              <w:rPr>
                <w:color w:val="000000"/>
                <w:sz w:val="20"/>
                <w:szCs w:val="20"/>
              </w:rPr>
            </w:pPr>
            <w:r>
              <w:rPr>
                <w:color w:val="000000"/>
                <w:sz w:val="20"/>
                <w:szCs w:val="20"/>
              </w:rPr>
              <w:t>1</w:t>
            </w:r>
          </w:p>
        </w:tc>
        <w:tc>
          <w:tcPr>
            <w:tcW w:w="1737" w:type="dxa"/>
            <w:tcBorders>
              <w:top w:val="nil"/>
              <w:left w:val="nil"/>
              <w:bottom w:val="single" w:color="auto" w:sz="4" w:space="0"/>
              <w:right w:val="single" w:color="auto" w:sz="4" w:space="0"/>
            </w:tcBorders>
            <w:shd w:val="clear" w:color="auto" w:fill="auto"/>
            <w:noWrap/>
            <w:vAlign w:val="center"/>
          </w:tcPr>
          <w:p>
            <w:pPr>
              <w:widowControl/>
              <w:rPr>
                <w:color w:val="000000"/>
                <w:sz w:val="20"/>
                <w:szCs w:val="20"/>
              </w:rPr>
            </w:pPr>
            <w:r>
              <w:rPr>
                <w:color w:val="000000"/>
                <w:sz w:val="20"/>
                <w:szCs w:val="20"/>
              </w:rPr>
              <w:t>电</w:t>
            </w:r>
            <w:r>
              <w:rPr>
                <w:rFonts w:hint="eastAsia"/>
                <w:color w:val="000000"/>
                <w:sz w:val="20"/>
                <w:szCs w:val="20"/>
              </w:rPr>
              <w:t>子</w:t>
            </w:r>
            <w:r>
              <w:rPr>
                <w:color w:val="000000"/>
                <w:sz w:val="20"/>
                <w:szCs w:val="20"/>
              </w:rPr>
              <w:t>信</w:t>
            </w:r>
            <w:r>
              <w:rPr>
                <w:rFonts w:hint="eastAsia"/>
                <w:color w:val="000000"/>
                <w:sz w:val="20"/>
                <w:szCs w:val="20"/>
              </w:rPr>
              <w:t>息</w:t>
            </w:r>
            <w:r>
              <w:rPr>
                <w:color w:val="000000"/>
                <w:sz w:val="20"/>
                <w:szCs w:val="20"/>
              </w:rPr>
              <w:t>学院</w:t>
            </w:r>
          </w:p>
        </w:tc>
        <w:tc>
          <w:tcPr>
            <w:tcW w:w="769" w:type="dxa"/>
            <w:vMerge w:val="continue"/>
            <w:tcBorders>
              <w:left w:val="nil"/>
              <w:right w:val="single" w:color="auto" w:sz="4" w:space="0"/>
            </w:tcBorders>
            <w:shd w:val="clear" w:color="auto" w:fill="auto"/>
            <w:noWrap/>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499" w:hRule="atLeast"/>
        </w:trPr>
        <w:tc>
          <w:tcPr>
            <w:tcW w:w="2377" w:type="dxa"/>
            <w:gridSpan w:val="2"/>
            <w:vMerge w:val="continue"/>
            <w:tcBorders>
              <w:left w:val="single" w:color="auto" w:sz="4" w:space="0"/>
              <w:bottom w:val="single" w:color="auto" w:sz="4" w:space="0"/>
              <w:right w:val="single" w:color="auto" w:sz="4" w:space="0"/>
            </w:tcBorders>
            <w:vAlign w:val="center"/>
          </w:tcPr>
          <w:p>
            <w:pPr>
              <w:jc w:val="center"/>
              <w:rPr>
                <w:color w:val="000000"/>
                <w:sz w:val="20"/>
                <w:szCs w:val="20"/>
              </w:rPr>
            </w:pPr>
          </w:p>
        </w:tc>
        <w:tc>
          <w:tcPr>
            <w:tcW w:w="2268" w:type="dxa"/>
            <w:tcBorders>
              <w:top w:val="nil"/>
              <w:left w:val="nil"/>
              <w:bottom w:val="single" w:color="auto" w:sz="4" w:space="0"/>
              <w:right w:val="single" w:color="auto" w:sz="4" w:space="0"/>
            </w:tcBorders>
            <w:shd w:val="clear" w:color="auto" w:fill="auto"/>
            <w:noWrap/>
            <w:vAlign w:val="center"/>
          </w:tcPr>
          <w:p>
            <w:pPr>
              <w:rPr>
                <w:color w:val="000000"/>
                <w:sz w:val="20"/>
                <w:szCs w:val="20"/>
              </w:rPr>
            </w:pPr>
            <w:r>
              <w:rPr>
                <w:color w:val="000000"/>
                <w:sz w:val="20"/>
                <w:szCs w:val="20"/>
              </w:rPr>
              <w:t>自动控制原理</w:t>
            </w:r>
          </w:p>
        </w:tc>
        <w:tc>
          <w:tcPr>
            <w:tcW w:w="649" w:type="dxa"/>
            <w:tcBorders>
              <w:top w:val="nil"/>
              <w:left w:val="nil"/>
              <w:bottom w:val="single" w:color="auto" w:sz="4" w:space="0"/>
              <w:right w:val="single" w:color="auto" w:sz="4" w:space="0"/>
            </w:tcBorders>
            <w:shd w:val="clear" w:color="auto" w:fill="auto"/>
            <w:noWrap/>
            <w:vAlign w:val="center"/>
          </w:tcPr>
          <w:p>
            <w:pPr>
              <w:rPr>
                <w:color w:val="000000"/>
                <w:sz w:val="20"/>
                <w:szCs w:val="20"/>
              </w:rPr>
            </w:pPr>
            <w:r>
              <w:rPr>
                <w:color w:val="000000"/>
                <w:sz w:val="20"/>
                <w:szCs w:val="20"/>
              </w:rPr>
              <w:t>48</w:t>
            </w:r>
          </w:p>
        </w:tc>
        <w:tc>
          <w:tcPr>
            <w:tcW w:w="649" w:type="dxa"/>
            <w:tcBorders>
              <w:top w:val="nil"/>
              <w:left w:val="nil"/>
              <w:bottom w:val="single" w:color="auto" w:sz="4" w:space="0"/>
              <w:right w:val="single" w:color="auto" w:sz="4" w:space="0"/>
            </w:tcBorders>
            <w:shd w:val="clear" w:color="auto" w:fill="auto"/>
            <w:noWrap/>
            <w:vAlign w:val="center"/>
          </w:tcPr>
          <w:p>
            <w:pPr>
              <w:jc w:val="center"/>
              <w:rPr>
                <w:color w:val="000000"/>
                <w:sz w:val="20"/>
                <w:szCs w:val="20"/>
              </w:rPr>
            </w:pPr>
          </w:p>
        </w:tc>
        <w:tc>
          <w:tcPr>
            <w:tcW w:w="650" w:type="dxa"/>
            <w:tcBorders>
              <w:top w:val="nil"/>
              <w:left w:val="nil"/>
              <w:bottom w:val="single" w:color="auto" w:sz="4" w:space="0"/>
              <w:right w:val="single" w:color="auto" w:sz="4" w:space="0"/>
            </w:tcBorders>
            <w:shd w:val="clear" w:color="auto" w:fill="auto"/>
            <w:noWrap/>
            <w:vAlign w:val="center"/>
          </w:tcPr>
          <w:p>
            <w:pPr>
              <w:jc w:val="center"/>
              <w:rPr>
                <w:color w:val="000000"/>
                <w:sz w:val="20"/>
                <w:szCs w:val="20"/>
              </w:rPr>
            </w:pPr>
            <w:r>
              <w:rPr>
                <w:color w:val="000000"/>
                <w:sz w:val="20"/>
                <w:szCs w:val="20"/>
              </w:rPr>
              <w:t>1</w:t>
            </w:r>
          </w:p>
        </w:tc>
        <w:tc>
          <w:tcPr>
            <w:tcW w:w="1737" w:type="dxa"/>
            <w:tcBorders>
              <w:top w:val="nil"/>
              <w:left w:val="nil"/>
              <w:bottom w:val="single" w:color="auto" w:sz="4" w:space="0"/>
              <w:right w:val="single" w:color="auto" w:sz="4" w:space="0"/>
            </w:tcBorders>
            <w:shd w:val="clear" w:color="auto" w:fill="auto"/>
            <w:noWrap/>
            <w:vAlign w:val="center"/>
          </w:tcPr>
          <w:p>
            <w:pPr>
              <w:widowControl/>
              <w:rPr>
                <w:color w:val="000000"/>
                <w:sz w:val="20"/>
                <w:szCs w:val="20"/>
              </w:rPr>
            </w:pPr>
            <w:r>
              <w:rPr>
                <w:color w:val="000000"/>
                <w:sz w:val="20"/>
                <w:szCs w:val="20"/>
              </w:rPr>
              <w:t>电</w:t>
            </w:r>
            <w:r>
              <w:rPr>
                <w:rFonts w:hint="eastAsia"/>
                <w:color w:val="000000"/>
                <w:sz w:val="20"/>
                <w:szCs w:val="20"/>
              </w:rPr>
              <w:t>子</w:t>
            </w:r>
            <w:r>
              <w:rPr>
                <w:color w:val="000000"/>
                <w:sz w:val="20"/>
                <w:szCs w:val="20"/>
              </w:rPr>
              <w:t>信</w:t>
            </w:r>
            <w:r>
              <w:rPr>
                <w:rFonts w:hint="eastAsia"/>
                <w:color w:val="000000"/>
                <w:sz w:val="20"/>
                <w:szCs w:val="20"/>
              </w:rPr>
              <w:t>息</w:t>
            </w:r>
            <w:r>
              <w:rPr>
                <w:color w:val="000000"/>
                <w:sz w:val="20"/>
                <w:szCs w:val="20"/>
              </w:rPr>
              <w:t>学院</w:t>
            </w:r>
          </w:p>
        </w:tc>
        <w:tc>
          <w:tcPr>
            <w:tcW w:w="769" w:type="dxa"/>
            <w:vMerge w:val="continue"/>
            <w:tcBorders>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499" w:hRule="atLeast"/>
        </w:trPr>
        <w:tc>
          <w:tcPr>
            <w:tcW w:w="237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0"/>
                <w:szCs w:val="20"/>
              </w:rPr>
            </w:pPr>
            <w:r>
              <w:rPr>
                <w:rFonts w:hint="eastAsia"/>
                <w:color w:val="000000"/>
                <w:sz w:val="20"/>
                <w:szCs w:val="20"/>
              </w:rPr>
              <w:t>实践环节</w:t>
            </w:r>
          </w:p>
        </w:tc>
        <w:tc>
          <w:tcPr>
            <w:tcW w:w="2268" w:type="dxa"/>
            <w:tcBorders>
              <w:top w:val="nil"/>
              <w:left w:val="nil"/>
              <w:bottom w:val="single" w:color="auto" w:sz="4" w:space="0"/>
              <w:right w:val="single" w:color="auto" w:sz="4" w:space="0"/>
            </w:tcBorders>
            <w:shd w:val="clear" w:color="auto" w:fill="auto"/>
            <w:noWrap/>
            <w:vAlign w:val="center"/>
          </w:tcPr>
          <w:p>
            <w:pPr>
              <w:rPr>
                <w:color w:val="000000"/>
                <w:sz w:val="20"/>
                <w:szCs w:val="20"/>
              </w:rPr>
            </w:pPr>
            <w:r>
              <w:rPr>
                <w:color w:val="000000"/>
                <w:sz w:val="20"/>
                <w:szCs w:val="20"/>
              </w:rPr>
              <w:t>校外实践活动</w:t>
            </w:r>
          </w:p>
        </w:tc>
        <w:tc>
          <w:tcPr>
            <w:tcW w:w="649" w:type="dxa"/>
            <w:tcBorders>
              <w:top w:val="nil"/>
              <w:left w:val="nil"/>
              <w:bottom w:val="single" w:color="auto" w:sz="4" w:space="0"/>
              <w:right w:val="single" w:color="auto" w:sz="4" w:space="0"/>
            </w:tcBorders>
            <w:shd w:val="clear" w:color="auto" w:fill="auto"/>
            <w:noWrap/>
            <w:vAlign w:val="center"/>
          </w:tcPr>
          <w:p>
            <w:pPr>
              <w:rPr>
                <w:color w:val="000000"/>
                <w:sz w:val="20"/>
                <w:szCs w:val="20"/>
              </w:rPr>
            </w:pPr>
            <w:r>
              <w:rPr>
                <w:color w:val="000000"/>
                <w:sz w:val="20"/>
                <w:szCs w:val="20"/>
              </w:rPr>
              <w:t>120</w:t>
            </w:r>
          </w:p>
        </w:tc>
        <w:tc>
          <w:tcPr>
            <w:tcW w:w="649" w:type="dxa"/>
            <w:tcBorders>
              <w:top w:val="nil"/>
              <w:left w:val="nil"/>
              <w:bottom w:val="single" w:color="auto" w:sz="4" w:space="0"/>
              <w:right w:val="single" w:color="auto" w:sz="4" w:space="0"/>
            </w:tcBorders>
            <w:shd w:val="clear" w:color="auto" w:fill="auto"/>
            <w:noWrap/>
            <w:vAlign w:val="center"/>
          </w:tcPr>
          <w:p>
            <w:pPr>
              <w:jc w:val="center"/>
              <w:rPr>
                <w:color w:val="000000"/>
                <w:sz w:val="20"/>
                <w:szCs w:val="20"/>
              </w:rPr>
            </w:pPr>
            <w:r>
              <w:rPr>
                <w:color w:val="000000"/>
                <w:sz w:val="20"/>
                <w:szCs w:val="20"/>
              </w:rPr>
              <w:t>6</w:t>
            </w:r>
          </w:p>
        </w:tc>
        <w:tc>
          <w:tcPr>
            <w:tcW w:w="650" w:type="dxa"/>
            <w:tcBorders>
              <w:top w:val="nil"/>
              <w:left w:val="nil"/>
              <w:bottom w:val="single" w:color="auto" w:sz="4" w:space="0"/>
              <w:right w:val="single" w:color="auto" w:sz="4" w:space="0"/>
            </w:tcBorders>
            <w:shd w:val="clear" w:color="auto" w:fill="auto"/>
            <w:noWrap/>
            <w:vAlign w:val="center"/>
          </w:tcPr>
          <w:p>
            <w:pPr>
              <w:jc w:val="center"/>
              <w:rPr>
                <w:color w:val="000000"/>
                <w:sz w:val="20"/>
                <w:szCs w:val="20"/>
              </w:rPr>
            </w:pPr>
          </w:p>
        </w:tc>
        <w:tc>
          <w:tcPr>
            <w:tcW w:w="1737" w:type="dxa"/>
            <w:tcBorders>
              <w:top w:val="nil"/>
              <w:left w:val="nil"/>
              <w:bottom w:val="single" w:color="auto" w:sz="4" w:space="0"/>
              <w:right w:val="single" w:color="auto" w:sz="4" w:space="0"/>
            </w:tcBorders>
            <w:shd w:val="clear" w:color="auto" w:fill="auto"/>
            <w:noWrap/>
            <w:vAlign w:val="center"/>
          </w:tcPr>
          <w:p>
            <w:pPr>
              <w:adjustRightInd w:val="0"/>
              <w:snapToGrid w:val="0"/>
              <w:spacing w:line="300" w:lineRule="auto"/>
              <w:ind w:left="-57" w:right="-57"/>
              <w:jc w:val="center"/>
              <w:rPr>
                <w:color w:val="000000"/>
                <w:sz w:val="20"/>
                <w:szCs w:val="20"/>
              </w:rPr>
            </w:pPr>
            <w:r>
              <w:rPr>
                <w:color w:val="000000"/>
                <w:sz w:val="20"/>
                <w:szCs w:val="20"/>
              </w:rPr>
              <w:t>电</w:t>
            </w:r>
            <w:r>
              <w:rPr>
                <w:rFonts w:hint="eastAsia"/>
                <w:color w:val="000000"/>
                <w:sz w:val="20"/>
                <w:szCs w:val="20"/>
              </w:rPr>
              <w:t>子</w:t>
            </w:r>
            <w:r>
              <w:rPr>
                <w:color w:val="000000"/>
                <w:sz w:val="20"/>
                <w:szCs w:val="20"/>
              </w:rPr>
              <w:t>信</w:t>
            </w:r>
            <w:r>
              <w:rPr>
                <w:rFonts w:hint="eastAsia"/>
                <w:color w:val="000000"/>
                <w:sz w:val="20"/>
                <w:szCs w:val="20"/>
              </w:rPr>
              <w:t>息</w:t>
            </w:r>
            <w:r>
              <w:rPr>
                <w:color w:val="000000"/>
                <w:sz w:val="20"/>
                <w:szCs w:val="20"/>
              </w:rPr>
              <w:t>学院</w:t>
            </w:r>
          </w:p>
          <w:p>
            <w:pPr>
              <w:rPr>
                <w:color w:val="000000"/>
                <w:sz w:val="20"/>
                <w:szCs w:val="20"/>
              </w:rPr>
            </w:pPr>
            <w:r>
              <w:rPr>
                <w:rFonts w:hint="eastAsia"/>
                <w:color w:val="000000"/>
                <w:sz w:val="20"/>
                <w:szCs w:val="20"/>
              </w:rPr>
              <w:t>计算机科学学院</w:t>
            </w:r>
          </w:p>
        </w:tc>
        <w:tc>
          <w:tcPr>
            <w:tcW w:w="769" w:type="dxa"/>
            <w:tcBorders>
              <w:top w:val="nil"/>
              <w:left w:val="nil"/>
              <w:bottom w:val="single" w:color="auto" w:sz="4" w:space="0"/>
              <w:right w:val="single" w:color="auto" w:sz="4" w:space="0"/>
            </w:tcBorders>
            <w:shd w:val="clear" w:color="auto" w:fill="auto"/>
            <w:noWrap/>
            <w:vAlign w:val="center"/>
          </w:tcPr>
          <w:p>
            <w:pPr>
              <w:rPr>
                <w:color w:val="000000"/>
                <w:sz w:val="20"/>
                <w:szCs w:val="20"/>
              </w:rPr>
            </w:pPr>
            <w:r>
              <w:rPr>
                <w:color w:val="000000"/>
                <w:sz w:val="20"/>
                <w:szCs w:val="20"/>
              </w:rPr>
              <w:t>必修</w:t>
            </w:r>
          </w:p>
        </w:tc>
      </w:tr>
      <w:tr>
        <w:tblPrEx>
          <w:tblCellMar>
            <w:top w:w="0" w:type="dxa"/>
            <w:left w:w="108" w:type="dxa"/>
            <w:bottom w:w="0" w:type="dxa"/>
            <w:right w:w="108" w:type="dxa"/>
          </w:tblCellMar>
        </w:tblPrEx>
        <w:trPr>
          <w:trHeight w:val="499" w:hRule="atLeast"/>
        </w:trPr>
        <w:tc>
          <w:tcPr>
            <w:tcW w:w="2377" w:type="dxa"/>
            <w:gridSpan w:val="2"/>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研究环节</w:t>
            </w:r>
          </w:p>
        </w:tc>
        <w:tc>
          <w:tcPr>
            <w:tcW w:w="2268"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color w:val="000000"/>
                <w:sz w:val="20"/>
                <w:szCs w:val="20"/>
              </w:rPr>
            </w:pPr>
            <w:r>
              <w:rPr>
                <w:rFonts w:hint="eastAsia"/>
                <w:color w:val="000000"/>
                <w:sz w:val="20"/>
                <w:szCs w:val="20"/>
              </w:rPr>
              <w:t>行业前沿讲座</w:t>
            </w:r>
          </w:p>
        </w:tc>
        <w:tc>
          <w:tcPr>
            <w:tcW w:w="649"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color w:val="000000"/>
                <w:sz w:val="20"/>
                <w:szCs w:val="20"/>
              </w:rPr>
            </w:pPr>
          </w:p>
        </w:tc>
        <w:tc>
          <w:tcPr>
            <w:tcW w:w="64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0"/>
                <w:szCs w:val="20"/>
              </w:rPr>
            </w:pPr>
            <w:r>
              <w:rPr>
                <w:rFonts w:hint="eastAsia"/>
                <w:color w:val="000000"/>
                <w:sz w:val="20"/>
                <w:szCs w:val="20"/>
              </w:rPr>
              <w:t>0.5</w:t>
            </w:r>
          </w:p>
        </w:tc>
        <w:tc>
          <w:tcPr>
            <w:tcW w:w="65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p>
        </w:tc>
        <w:tc>
          <w:tcPr>
            <w:tcW w:w="1737" w:type="dxa"/>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snapToGrid w:val="0"/>
              <w:spacing w:line="300" w:lineRule="auto"/>
              <w:ind w:left="-57" w:right="-57"/>
              <w:jc w:val="center"/>
              <w:rPr>
                <w:color w:val="000000"/>
                <w:sz w:val="20"/>
                <w:szCs w:val="20"/>
              </w:rPr>
            </w:pPr>
            <w:r>
              <w:rPr>
                <w:color w:val="000000"/>
                <w:sz w:val="20"/>
                <w:szCs w:val="20"/>
              </w:rPr>
              <w:t>电</w:t>
            </w:r>
            <w:r>
              <w:rPr>
                <w:rFonts w:hint="eastAsia"/>
                <w:color w:val="000000"/>
                <w:sz w:val="20"/>
                <w:szCs w:val="20"/>
              </w:rPr>
              <w:t>子</w:t>
            </w:r>
            <w:r>
              <w:rPr>
                <w:color w:val="000000"/>
                <w:sz w:val="20"/>
                <w:szCs w:val="20"/>
              </w:rPr>
              <w:t>信</w:t>
            </w:r>
            <w:r>
              <w:rPr>
                <w:rFonts w:hint="eastAsia"/>
                <w:color w:val="000000"/>
                <w:sz w:val="20"/>
                <w:szCs w:val="20"/>
              </w:rPr>
              <w:t>息</w:t>
            </w:r>
            <w:r>
              <w:rPr>
                <w:color w:val="000000"/>
                <w:sz w:val="20"/>
                <w:szCs w:val="20"/>
              </w:rPr>
              <w:t>学院</w:t>
            </w:r>
          </w:p>
          <w:p>
            <w:pPr>
              <w:widowControl/>
              <w:rPr>
                <w:color w:val="000000"/>
                <w:sz w:val="20"/>
                <w:szCs w:val="20"/>
              </w:rPr>
            </w:pPr>
            <w:r>
              <w:rPr>
                <w:rFonts w:hint="eastAsia"/>
                <w:color w:val="000000"/>
                <w:sz w:val="20"/>
                <w:szCs w:val="20"/>
              </w:rPr>
              <w:t>计算机科学学院</w:t>
            </w:r>
          </w:p>
        </w:tc>
        <w:tc>
          <w:tcPr>
            <w:tcW w:w="769" w:type="dxa"/>
            <w:vMerge w:val="restart"/>
            <w:tcBorders>
              <w:top w:val="single" w:color="auto" w:sz="4" w:space="0"/>
              <w:left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ascii="宋体" w:hAnsi="宋体" w:cs="宋体"/>
                <w:color w:val="000000"/>
                <w:kern w:val="0"/>
                <w:sz w:val="20"/>
                <w:szCs w:val="20"/>
              </w:rPr>
              <w:t>必须研究环节</w:t>
            </w:r>
          </w:p>
        </w:tc>
      </w:tr>
      <w:tr>
        <w:tblPrEx>
          <w:tblCellMar>
            <w:top w:w="0" w:type="dxa"/>
            <w:left w:w="108" w:type="dxa"/>
            <w:bottom w:w="0" w:type="dxa"/>
            <w:right w:w="108" w:type="dxa"/>
          </w:tblCellMar>
        </w:tblPrEx>
        <w:trPr>
          <w:trHeight w:val="499" w:hRule="atLeast"/>
        </w:trPr>
        <w:tc>
          <w:tcPr>
            <w:tcW w:w="237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2268"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color w:val="000000"/>
                <w:sz w:val="20"/>
                <w:szCs w:val="20"/>
              </w:rPr>
            </w:pPr>
            <w:r>
              <w:rPr>
                <w:rFonts w:hint="eastAsia"/>
                <w:color w:val="000000"/>
                <w:sz w:val="20"/>
                <w:szCs w:val="20"/>
              </w:rPr>
              <w:t>开题报告</w:t>
            </w:r>
          </w:p>
        </w:tc>
        <w:tc>
          <w:tcPr>
            <w:tcW w:w="649"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color w:val="000000"/>
                <w:sz w:val="22"/>
              </w:rPr>
            </w:pPr>
          </w:p>
        </w:tc>
        <w:tc>
          <w:tcPr>
            <w:tcW w:w="64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rPr>
            </w:pPr>
            <w:r>
              <w:rPr>
                <w:rFonts w:hint="eastAsia"/>
                <w:color w:val="000000"/>
                <w:sz w:val="22"/>
              </w:rPr>
              <w:t>1</w:t>
            </w:r>
          </w:p>
        </w:tc>
        <w:tc>
          <w:tcPr>
            <w:tcW w:w="65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p>
        </w:tc>
        <w:tc>
          <w:tcPr>
            <w:tcW w:w="1737" w:type="dxa"/>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snapToGrid w:val="0"/>
              <w:spacing w:line="300" w:lineRule="auto"/>
              <w:ind w:left="-57" w:right="-57"/>
              <w:jc w:val="center"/>
              <w:rPr>
                <w:color w:val="000000"/>
                <w:sz w:val="20"/>
                <w:szCs w:val="20"/>
              </w:rPr>
            </w:pPr>
            <w:r>
              <w:rPr>
                <w:color w:val="000000"/>
                <w:sz w:val="20"/>
                <w:szCs w:val="20"/>
              </w:rPr>
              <w:t>电</w:t>
            </w:r>
            <w:r>
              <w:rPr>
                <w:rFonts w:hint="eastAsia"/>
                <w:color w:val="000000"/>
                <w:sz w:val="20"/>
                <w:szCs w:val="20"/>
              </w:rPr>
              <w:t>子</w:t>
            </w:r>
            <w:r>
              <w:rPr>
                <w:color w:val="000000"/>
                <w:sz w:val="20"/>
                <w:szCs w:val="20"/>
              </w:rPr>
              <w:t>信</w:t>
            </w:r>
            <w:r>
              <w:rPr>
                <w:rFonts w:hint="eastAsia"/>
                <w:color w:val="000000"/>
                <w:sz w:val="20"/>
                <w:szCs w:val="20"/>
              </w:rPr>
              <w:t>息</w:t>
            </w:r>
            <w:r>
              <w:rPr>
                <w:color w:val="000000"/>
                <w:sz w:val="20"/>
                <w:szCs w:val="20"/>
              </w:rPr>
              <w:t>学院</w:t>
            </w:r>
          </w:p>
          <w:p>
            <w:pPr>
              <w:widowControl/>
              <w:rPr>
                <w:color w:val="000000"/>
                <w:sz w:val="20"/>
                <w:szCs w:val="20"/>
              </w:rPr>
            </w:pPr>
            <w:r>
              <w:rPr>
                <w:rFonts w:hint="eastAsia"/>
                <w:color w:val="000000"/>
                <w:sz w:val="20"/>
                <w:szCs w:val="20"/>
              </w:rPr>
              <w:t>计算机科学学院</w:t>
            </w:r>
          </w:p>
        </w:tc>
        <w:tc>
          <w:tcPr>
            <w:tcW w:w="769" w:type="dxa"/>
            <w:vMerge w:val="continue"/>
            <w:tcBorders>
              <w:left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trHeight w:val="499" w:hRule="atLeast"/>
        </w:trPr>
        <w:tc>
          <w:tcPr>
            <w:tcW w:w="237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2268"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color w:val="000000"/>
                <w:sz w:val="20"/>
                <w:szCs w:val="20"/>
              </w:rPr>
            </w:pPr>
            <w:r>
              <w:rPr>
                <w:rFonts w:hint="eastAsia"/>
                <w:color w:val="000000"/>
                <w:sz w:val="20"/>
                <w:szCs w:val="20"/>
              </w:rPr>
              <w:t>论文中期进展报告</w:t>
            </w:r>
          </w:p>
        </w:tc>
        <w:tc>
          <w:tcPr>
            <w:tcW w:w="649"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color w:val="000000"/>
                <w:sz w:val="22"/>
              </w:rPr>
            </w:pPr>
          </w:p>
        </w:tc>
        <w:tc>
          <w:tcPr>
            <w:tcW w:w="64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rPr>
            </w:pPr>
            <w:r>
              <w:rPr>
                <w:rFonts w:hint="eastAsia"/>
                <w:color w:val="000000"/>
                <w:sz w:val="22"/>
              </w:rPr>
              <w:t>0.5</w:t>
            </w:r>
          </w:p>
        </w:tc>
        <w:tc>
          <w:tcPr>
            <w:tcW w:w="65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p>
        </w:tc>
        <w:tc>
          <w:tcPr>
            <w:tcW w:w="1737" w:type="dxa"/>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snapToGrid w:val="0"/>
              <w:spacing w:line="300" w:lineRule="auto"/>
              <w:ind w:left="-57" w:right="-57"/>
              <w:jc w:val="center"/>
              <w:rPr>
                <w:color w:val="000000"/>
                <w:sz w:val="20"/>
                <w:szCs w:val="20"/>
              </w:rPr>
            </w:pPr>
            <w:r>
              <w:rPr>
                <w:color w:val="000000"/>
                <w:sz w:val="20"/>
                <w:szCs w:val="20"/>
              </w:rPr>
              <w:t>电</w:t>
            </w:r>
            <w:r>
              <w:rPr>
                <w:rFonts w:hint="eastAsia"/>
                <w:color w:val="000000"/>
                <w:sz w:val="20"/>
                <w:szCs w:val="20"/>
              </w:rPr>
              <w:t>子</w:t>
            </w:r>
            <w:r>
              <w:rPr>
                <w:color w:val="000000"/>
                <w:sz w:val="20"/>
                <w:szCs w:val="20"/>
              </w:rPr>
              <w:t>信</w:t>
            </w:r>
            <w:r>
              <w:rPr>
                <w:rFonts w:hint="eastAsia"/>
                <w:color w:val="000000"/>
                <w:sz w:val="20"/>
                <w:szCs w:val="20"/>
              </w:rPr>
              <w:t>息</w:t>
            </w:r>
            <w:r>
              <w:rPr>
                <w:color w:val="000000"/>
                <w:sz w:val="20"/>
                <w:szCs w:val="20"/>
              </w:rPr>
              <w:t>学院</w:t>
            </w:r>
          </w:p>
          <w:p>
            <w:pPr>
              <w:widowControl/>
              <w:rPr>
                <w:color w:val="000000"/>
                <w:sz w:val="20"/>
                <w:szCs w:val="20"/>
              </w:rPr>
            </w:pPr>
            <w:r>
              <w:rPr>
                <w:rFonts w:hint="eastAsia"/>
                <w:color w:val="000000"/>
                <w:sz w:val="20"/>
                <w:szCs w:val="20"/>
              </w:rPr>
              <w:t>计算机科学学院</w:t>
            </w:r>
          </w:p>
        </w:tc>
        <w:tc>
          <w:tcPr>
            <w:tcW w:w="769" w:type="dxa"/>
            <w:vMerge w:val="continue"/>
            <w:tcBorders>
              <w:left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trHeight w:val="499" w:hRule="atLeast"/>
        </w:trPr>
        <w:tc>
          <w:tcPr>
            <w:tcW w:w="237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2268"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color w:val="000000"/>
                <w:sz w:val="20"/>
                <w:szCs w:val="20"/>
              </w:rPr>
            </w:pPr>
            <w:r>
              <w:rPr>
                <w:rFonts w:hint="eastAsia"/>
                <w:color w:val="000000"/>
                <w:sz w:val="20"/>
                <w:szCs w:val="20"/>
              </w:rPr>
              <w:t>学位论文</w:t>
            </w:r>
          </w:p>
        </w:tc>
        <w:tc>
          <w:tcPr>
            <w:tcW w:w="649"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color w:val="000000"/>
                <w:sz w:val="22"/>
              </w:rPr>
            </w:pPr>
          </w:p>
        </w:tc>
        <w:tc>
          <w:tcPr>
            <w:tcW w:w="64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rPr>
            </w:pPr>
            <w:r>
              <w:rPr>
                <w:rFonts w:hint="eastAsia"/>
                <w:color w:val="000000"/>
                <w:sz w:val="22"/>
              </w:rPr>
              <w:t>4</w:t>
            </w:r>
          </w:p>
        </w:tc>
        <w:tc>
          <w:tcPr>
            <w:tcW w:w="65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p>
        </w:tc>
        <w:tc>
          <w:tcPr>
            <w:tcW w:w="1737" w:type="dxa"/>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snapToGrid w:val="0"/>
              <w:spacing w:line="300" w:lineRule="auto"/>
              <w:ind w:left="-57" w:right="-57"/>
              <w:jc w:val="center"/>
              <w:rPr>
                <w:color w:val="000000"/>
                <w:sz w:val="20"/>
                <w:szCs w:val="20"/>
              </w:rPr>
            </w:pPr>
            <w:r>
              <w:rPr>
                <w:color w:val="000000"/>
                <w:sz w:val="20"/>
                <w:szCs w:val="20"/>
              </w:rPr>
              <w:t>电</w:t>
            </w:r>
            <w:r>
              <w:rPr>
                <w:rFonts w:hint="eastAsia"/>
                <w:color w:val="000000"/>
                <w:sz w:val="20"/>
                <w:szCs w:val="20"/>
              </w:rPr>
              <w:t>子</w:t>
            </w:r>
            <w:r>
              <w:rPr>
                <w:color w:val="000000"/>
                <w:sz w:val="20"/>
                <w:szCs w:val="20"/>
              </w:rPr>
              <w:t>信</w:t>
            </w:r>
            <w:r>
              <w:rPr>
                <w:rFonts w:hint="eastAsia"/>
                <w:color w:val="000000"/>
                <w:sz w:val="20"/>
                <w:szCs w:val="20"/>
              </w:rPr>
              <w:t>息</w:t>
            </w:r>
            <w:r>
              <w:rPr>
                <w:color w:val="000000"/>
                <w:sz w:val="20"/>
                <w:szCs w:val="20"/>
              </w:rPr>
              <w:t>学院</w:t>
            </w:r>
          </w:p>
          <w:p>
            <w:pPr>
              <w:widowControl/>
              <w:rPr>
                <w:color w:val="000000"/>
                <w:sz w:val="20"/>
                <w:szCs w:val="20"/>
              </w:rPr>
            </w:pPr>
            <w:r>
              <w:rPr>
                <w:rFonts w:hint="eastAsia"/>
                <w:color w:val="000000"/>
                <w:sz w:val="20"/>
                <w:szCs w:val="20"/>
              </w:rPr>
              <w:t>计算机科学学院</w:t>
            </w:r>
          </w:p>
        </w:tc>
        <w:tc>
          <w:tcPr>
            <w:tcW w:w="769" w:type="dxa"/>
            <w:vMerge w:val="continue"/>
            <w:tcBorders>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trHeight w:val="499" w:hRule="atLeast"/>
        </w:trPr>
        <w:tc>
          <w:tcPr>
            <w:tcW w:w="2377"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总学分</w:t>
            </w:r>
          </w:p>
        </w:tc>
        <w:tc>
          <w:tcPr>
            <w:tcW w:w="2268"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color w:val="000000"/>
                <w:sz w:val="20"/>
                <w:szCs w:val="20"/>
              </w:rPr>
            </w:pPr>
          </w:p>
        </w:tc>
        <w:tc>
          <w:tcPr>
            <w:tcW w:w="649"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color w:val="000000"/>
                <w:sz w:val="22"/>
              </w:rPr>
            </w:pPr>
          </w:p>
        </w:tc>
        <w:tc>
          <w:tcPr>
            <w:tcW w:w="64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color w:val="000000"/>
                <w:sz w:val="22"/>
              </w:rPr>
            </w:pPr>
          </w:p>
        </w:tc>
        <w:tc>
          <w:tcPr>
            <w:tcW w:w="65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p>
        </w:tc>
        <w:tc>
          <w:tcPr>
            <w:tcW w:w="173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p>
        </w:tc>
        <w:tc>
          <w:tcPr>
            <w:tcW w:w="76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sz w:val="18"/>
                <w:szCs w:val="18"/>
              </w:rPr>
              <w:t>≧32学分</w:t>
            </w:r>
          </w:p>
        </w:tc>
      </w:tr>
    </w:tbl>
    <w:p>
      <w:pPr>
        <w:spacing w:line="360" w:lineRule="auto"/>
        <w:rPr>
          <w:rFonts w:hint="eastAsia"/>
        </w:rPr>
      </w:pPr>
    </w:p>
    <w:p>
      <w:r>
        <w:rPr>
          <w:rFonts w:hint="eastAsia"/>
        </w:rPr>
        <w:t xml:space="preserve">  说明：开课学院中标注“</w:t>
      </w:r>
      <w:r>
        <w:rPr>
          <w:color w:val="000000"/>
          <w:sz w:val="20"/>
          <w:szCs w:val="20"/>
        </w:rPr>
        <w:t>电</w:t>
      </w:r>
      <w:r>
        <w:rPr>
          <w:rFonts w:hint="eastAsia"/>
          <w:color w:val="000000"/>
          <w:sz w:val="20"/>
          <w:szCs w:val="20"/>
        </w:rPr>
        <w:t>子</w:t>
      </w:r>
      <w:r>
        <w:rPr>
          <w:color w:val="000000"/>
          <w:sz w:val="20"/>
          <w:szCs w:val="20"/>
        </w:rPr>
        <w:t>信</w:t>
      </w:r>
      <w:r>
        <w:rPr>
          <w:rFonts w:hint="eastAsia"/>
          <w:color w:val="000000"/>
          <w:sz w:val="20"/>
          <w:szCs w:val="20"/>
        </w:rPr>
        <w:t>息</w:t>
      </w:r>
      <w:r>
        <w:rPr>
          <w:color w:val="000000"/>
          <w:sz w:val="20"/>
          <w:szCs w:val="20"/>
        </w:rPr>
        <w:t>学院</w:t>
      </w:r>
      <w:r>
        <w:rPr>
          <w:rFonts w:hint="eastAsia"/>
          <w:color w:val="000000"/>
          <w:sz w:val="20"/>
          <w:szCs w:val="20"/>
        </w:rPr>
        <w:t>/</w:t>
      </w:r>
      <w:r>
        <w:rPr>
          <w:color w:val="000000"/>
          <w:sz w:val="20"/>
          <w:szCs w:val="20"/>
        </w:rPr>
        <w:t>计算机科学学院</w:t>
      </w:r>
      <w:r>
        <w:rPr>
          <w:rFonts w:hint="eastAsia"/>
        </w:rPr>
        <w:t>”的，需两个学院协商后决定由哪个学院开课。</w:t>
      </w:r>
    </w:p>
    <w:p>
      <w:pPr>
        <w:snapToGrid w:val="0"/>
        <w:spacing w:line="300" w:lineRule="auto"/>
        <w:ind w:firstLine="420" w:firstLineChars="200"/>
        <w:rPr>
          <w:rFonts w:ascii="宋体" w:hAnsi="宋体" w:cs="宋体"/>
          <w:szCs w:val="21"/>
        </w:rPr>
      </w:pPr>
    </w:p>
    <w:p>
      <w:pPr>
        <w:spacing w:line="300" w:lineRule="auto"/>
        <w:rPr>
          <w:rFonts w:ascii="黑体" w:eastAsia="黑体"/>
          <w:color w:val="000000"/>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_GBK">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26BF9D3"/>
    <w:multiLevelType w:val="singleLevel"/>
    <w:tmpl w:val="B26BF9D3"/>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dit="forms"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14EF9"/>
    <w:rsid w:val="00023465"/>
    <w:rsid w:val="00114EF9"/>
    <w:rsid w:val="0016778B"/>
    <w:rsid w:val="00280754"/>
    <w:rsid w:val="003C4737"/>
    <w:rsid w:val="004236A1"/>
    <w:rsid w:val="00612731"/>
    <w:rsid w:val="00641338"/>
    <w:rsid w:val="006D09A7"/>
    <w:rsid w:val="008538FE"/>
    <w:rsid w:val="008D2A5B"/>
    <w:rsid w:val="00904499"/>
    <w:rsid w:val="009B4D01"/>
    <w:rsid w:val="00A44AF4"/>
    <w:rsid w:val="00AB479F"/>
    <w:rsid w:val="00B04652"/>
    <w:rsid w:val="00B95899"/>
    <w:rsid w:val="00C416B7"/>
    <w:rsid w:val="00C8221B"/>
    <w:rsid w:val="00CD5374"/>
    <w:rsid w:val="00D41391"/>
    <w:rsid w:val="00DB4662"/>
    <w:rsid w:val="00DD2B49"/>
    <w:rsid w:val="00E566E3"/>
    <w:rsid w:val="00E90B1C"/>
    <w:rsid w:val="00F05B50"/>
    <w:rsid w:val="032864F9"/>
    <w:rsid w:val="0B861D19"/>
    <w:rsid w:val="0C6330AB"/>
    <w:rsid w:val="0E4F00C7"/>
    <w:rsid w:val="0FED0E13"/>
    <w:rsid w:val="108A1173"/>
    <w:rsid w:val="10BF132E"/>
    <w:rsid w:val="14A2253C"/>
    <w:rsid w:val="18B9121A"/>
    <w:rsid w:val="1A8373BC"/>
    <w:rsid w:val="1C2D4AF7"/>
    <w:rsid w:val="1C6821C3"/>
    <w:rsid w:val="1F3E048B"/>
    <w:rsid w:val="21D27AEE"/>
    <w:rsid w:val="231E422B"/>
    <w:rsid w:val="276E003C"/>
    <w:rsid w:val="2AE27860"/>
    <w:rsid w:val="2B4A1524"/>
    <w:rsid w:val="2DC13499"/>
    <w:rsid w:val="2F026C37"/>
    <w:rsid w:val="32C74310"/>
    <w:rsid w:val="336A51C5"/>
    <w:rsid w:val="33A371F2"/>
    <w:rsid w:val="34017670"/>
    <w:rsid w:val="3D3446FD"/>
    <w:rsid w:val="453E7A9C"/>
    <w:rsid w:val="4A2546F1"/>
    <w:rsid w:val="4E161066"/>
    <w:rsid w:val="4EFD0A5F"/>
    <w:rsid w:val="50286053"/>
    <w:rsid w:val="54D91E8B"/>
    <w:rsid w:val="591F4DCE"/>
    <w:rsid w:val="59AC6CCF"/>
    <w:rsid w:val="5A537644"/>
    <w:rsid w:val="5D7A74D8"/>
    <w:rsid w:val="5EDD501C"/>
    <w:rsid w:val="67923BE1"/>
    <w:rsid w:val="6C5466DD"/>
    <w:rsid w:val="6DE24B32"/>
    <w:rsid w:val="6FA17500"/>
    <w:rsid w:val="718D44F0"/>
    <w:rsid w:val="750D157A"/>
    <w:rsid w:val="75103C58"/>
    <w:rsid w:val="7AB270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qFormat/>
    <w:uiPriority w:val="0"/>
    <w:pPr>
      <w:keepNext/>
      <w:keepLines/>
      <w:spacing w:before="260" w:after="260" w:line="416" w:lineRule="auto"/>
      <w:jc w:val="center"/>
      <w:outlineLvl w:val="1"/>
    </w:pPr>
    <w:rPr>
      <w:rFonts w:ascii="黑体" w:hAnsi="黑体" w:eastAsia="黑体"/>
      <w:bCs/>
      <w:sz w:val="32"/>
      <w:szCs w:val="32"/>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Subtitle"/>
    <w:basedOn w:val="1"/>
    <w:next w:val="1"/>
    <w:link w:val="12"/>
    <w:qFormat/>
    <w:uiPriority w:val="0"/>
    <w:pPr>
      <w:spacing w:before="240" w:after="60" w:line="312" w:lineRule="auto"/>
      <w:jc w:val="center"/>
      <w:outlineLvl w:val="1"/>
    </w:pPr>
    <w:rPr>
      <w:rFonts w:ascii="Cambria" w:hAnsi="Cambria"/>
      <w:b/>
      <w:bCs/>
      <w:kern w:val="28"/>
      <w:sz w:val="32"/>
      <w:szCs w:val="32"/>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页眉 Char"/>
    <w:basedOn w:val="8"/>
    <w:link w:val="4"/>
    <w:uiPriority w:val="0"/>
    <w:rPr>
      <w:rFonts w:ascii="Calibri" w:hAnsi="Calibri" w:eastAsia="宋体" w:cs="Times New Roman"/>
      <w:kern w:val="2"/>
      <w:sz w:val="18"/>
      <w:szCs w:val="18"/>
    </w:rPr>
  </w:style>
  <w:style w:type="character" w:customStyle="1" w:styleId="10">
    <w:name w:val="页脚 Char"/>
    <w:basedOn w:val="8"/>
    <w:link w:val="3"/>
    <w:qFormat/>
    <w:uiPriority w:val="0"/>
    <w:rPr>
      <w:rFonts w:ascii="Calibri" w:hAnsi="Calibri" w:eastAsia="宋体" w:cs="Times New Roman"/>
      <w:kern w:val="2"/>
      <w:sz w:val="18"/>
      <w:szCs w:val="18"/>
    </w:rPr>
  </w:style>
  <w:style w:type="paragraph" w:styleId="11">
    <w:name w:val="List Paragraph"/>
    <w:basedOn w:val="1"/>
    <w:qFormat/>
    <w:uiPriority w:val="34"/>
    <w:pPr>
      <w:adjustRightInd w:val="0"/>
      <w:spacing w:line="312" w:lineRule="atLeast"/>
      <w:ind w:firstLine="420" w:firstLineChars="200"/>
      <w:textAlignment w:val="baseline"/>
    </w:pPr>
    <w:rPr>
      <w:rFonts w:ascii="Times New Roman" w:hAnsi="Times New Roman"/>
      <w:kern w:val="0"/>
      <w:szCs w:val="20"/>
    </w:rPr>
  </w:style>
  <w:style w:type="character" w:customStyle="1" w:styleId="12">
    <w:name w:val="副标题 Char"/>
    <w:basedOn w:val="8"/>
    <w:link w:val="5"/>
    <w:uiPriority w:val="0"/>
    <w:rPr>
      <w:rFonts w:ascii="Cambria" w:hAnsi="Cambria" w:eastAsia="宋体" w:cs="Times New Roman"/>
      <w:b/>
      <w:bCs/>
      <w:kern w:val="28"/>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474</Words>
  <Characters>2708</Characters>
  <Lines>22</Lines>
  <Paragraphs>6</Paragraphs>
  <TotalTime>1</TotalTime>
  <ScaleCrop>false</ScaleCrop>
  <LinksUpToDate>false</LinksUpToDate>
  <CharactersWithSpaces>3176</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2020-04-16T09:40:00Z</dcterms:created>
  <dc:creator>Administrator</dc:creator>
  <cp:lastModifiedBy>Administrator</cp:lastModifiedBy>
  <dcterms:modified xsi:type="dcterms:W3CDTF">2020-08-09T01:42:39Z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